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251874C8" w:rsidR="00A3391F" w:rsidRPr="00A3391F" w:rsidRDefault="00DE0C41"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1.5pt" o:ole="" fillcolor="window">
            <v:imagedata r:id="rId8" o:title=""/>
          </v:shape>
          <o:OLEObject Type="Embed" ProgID="MSDraw" ShapeID="_x0000_i1025" DrawAspect="Content" ObjectID="_1612175780"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168A041F" w14:textId="6F172FDF" w:rsidR="00FE6BC4" w:rsidRPr="003650DB" w:rsidRDefault="003650DB" w:rsidP="003650DB">
      <w:pPr>
        <w:pStyle w:val="Title"/>
        <w:rPr>
          <w:rFonts w:ascii="Calibri" w:hAnsi="Calibri" w:cs="Calibri"/>
          <w:b w:val="0"/>
          <w:i/>
          <w:caps w:val="0"/>
          <w:color w:val="0000FF"/>
        </w:rPr>
      </w:pPr>
      <w:r w:rsidRPr="00403B19">
        <w:rPr>
          <w:rFonts w:ascii="Calibri" w:hAnsi="Calibri" w:cs="Calibri"/>
          <w:b w:val="0"/>
          <w:i/>
          <w:caps w:val="0"/>
          <w:color w:val="0000FF"/>
        </w:rPr>
        <w:t>ACH580-PNPT0</w:t>
      </w:r>
      <w:r>
        <w:rPr>
          <w:rFonts w:ascii="Calibri" w:hAnsi="Calibri" w:cs="Calibri"/>
          <w:b w:val="0"/>
          <w:i/>
          <w:caps w:val="0"/>
          <w:color w:val="0000FF"/>
        </w:rPr>
        <w:t>5</w:t>
      </w:r>
      <w:r w:rsidRPr="00403B19">
        <w:rPr>
          <w:rFonts w:ascii="Calibri" w:hAnsi="Calibri" w:cs="Calibri"/>
          <w:b w:val="0"/>
          <w:i/>
          <w:caps w:val="0"/>
          <w:color w:val="0000FF"/>
        </w:rPr>
        <w:t>U-EN REV A</w:t>
      </w:r>
    </w:p>
    <w:p w14:paraId="0B6E0FEF" w14:textId="3C08C880" w:rsidR="003C28EF" w:rsidRPr="003C28EF" w:rsidRDefault="00F4177F" w:rsidP="003C28EF">
      <w:pPr>
        <w:pStyle w:val="Title"/>
        <w:rPr>
          <w:rFonts w:ascii="Calibri" w:hAnsi="Calibri"/>
          <w:b w:val="0"/>
          <w:i/>
          <w:caps w:val="0"/>
          <w:color w:val="0000FF"/>
        </w:rPr>
      </w:pPr>
      <w:r>
        <w:rPr>
          <w:rFonts w:ascii="Calibri" w:hAnsi="Calibri"/>
          <w:b w:val="0"/>
          <w:i/>
          <w:caps w:val="0"/>
          <w:color w:val="0000FF"/>
        </w:rPr>
        <w:t>L</w:t>
      </w:r>
      <w:bookmarkStart w:id="0" w:name="_GoBack"/>
      <w:bookmarkEnd w:id="0"/>
      <w:r w:rsidR="003C28EF">
        <w:rPr>
          <w:rFonts w:ascii="Calibri" w:hAnsi="Calibri"/>
          <w:b w:val="0"/>
          <w:i/>
          <w:caps w:val="0"/>
          <w:color w:val="0000FF"/>
        </w:rPr>
        <w:t xml:space="preserve">ong Form </w:t>
      </w:r>
      <w:r w:rsidR="00FE6BC4" w:rsidRPr="0047273B">
        <w:rPr>
          <w:rFonts w:ascii="Calibri" w:hAnsi="Calibri"/>
          <w:b w:val="0"/>
          <w:i/>
          <w:caps w:val="0"/>
          <w:color w:val="0000FF"/>
        </w:rPr>
        <w:t>Sample Specification for</w:t>
      </w:r>
      <w:r w:rsidR="003C28EF">
        <w:rPr>
          <w:rFonts w:ascii="Calibri" w:hAnsi="Calibri"/>
          <w:b w:val="0"/>
          <w:i/>
          <w:caps w:val="0"/>
          <w:color w:val="0000FF"/>
        </w:rPr>
        <w:br/>
        <w:t>Ultra Low Harmonic</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2"/>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13AB13A4" w:rsidR="0060492E" w:rsidRPr="00443D80" w:rsidRDefault="0060492E" w:rsidP="0060492E">
      <w:pPr>
        <w:pStyle w:val="PartArticleParagraph"/>
      </w:pPr>
      <w:r w:rsidRPr="00D509A7">
        <w:t>The drive manufacturer shall supply the drive and all necessary options as specified.</w:t>
      </w:r>
      <w:r w:rsidR="00261B1A">
        <w:t xml:space="preserve">  All drives installed on this project </w:t>
      </w:r>
      <w:r w:rsidR="00261B1A" w:rsidRPr="00443D80">
        <w:t>shall be from the same manufacturer</w:t>
      </w:r>
      <w:bookmarkStart w:id="1" w:name="_Hlk769404"/>
      <w:r w:rsidR="006900F5" w:rsidRPr="00443D80">
        <w:t xml:space="preserve"> and have a common user interface (control panel)</w:t>
      </w:r>
      <w:bookmarkEnd w:id="1"/>
      <w:r w:rsidR="006900F5" w:rsidRPr="00443D80">
        <w:t>.</w:t>
      </w:r>
      <w:r w:rsidRPr="00443D80">
        <w:t xml:space="preserve">  The manufacturer shall have been engaged in the production of </w:t>
      </w:r>
      <w:r w:rsidR="00480118" w:rsidRPr="00443D80">
        <w:t>drives</w:t>
      </w:r>
      <w:r w:rsidRPr="00443D80">
        <w:t xml:space="preserve"> for a minimum of </w:t>
      </w:r>
      <w:r w:rsidR="009F5A6F" w:rsidRPr="00443D80">
        <w:t xml:space="preserve">30 </w:t>
      </w:r>
      <w:r w:rsidRPr="00443D80">
        <w:t>years</w:t>
      </w:r>
      <w:r w:rsidR="00480118" w:rsidRPr="00443D80">
        <w:t>, and active front end drives for a minimum of 20 years</w:t>
      </w:r>
      <w:r w:rsidRPr="00443D80">
        <w:t xml:space="preserve">. </w:t>
      </w:r>
      <w:r w:rsidR="00EB303A" w:rsidRPr="00443D80">
        <w:t xml:space="preserve">Drives </w:t>
      </w:r>
      <w:r w:rsidRPr="00443D80">
        <w:t xml:space="preserve">that are manufactured by a third party and “brand labeled” shall not be acceptable.  Drive manufacturers who do not build their own power boards and assemblies, or do not have full control of the power board manufacturing and quality control, shall be considered as a “brand labeled” drive.  </w:t>
      </w:r>
    </w:p>
    <w:p w14:paraId="1A0F4715" w14:textId="6676E382" w:rsidR="00C6793D" w:rsidRPr="00443D80" w:rsidRDefault="00C6793D" w:rsidP="0060492E">
      <w:pPr>
        <w:pStyle w:val="PartArticleParagraph"/>
      </w:pPr>
      <w:bookmarkStart w:id="2" w:name="_Hlk534646756"/>
      <w:r w:rsidRPr="00443D80">
        <w:t>This specification is intended to supplement a drive schedule.  The drive schedule identifies the</w:t>
      </w:r>
      <w:bookmarkStart w:id="3" w:name="_Hlk770110"/>
      <w:r w:rsidR="006900F5" w:rsidRPr="00443D80">
        <w:t xml:space="preserve"> optimized BOM for the project and includes</w:t>
      </w:r>
      <w:bookmarkEnd w:id="3"/>
      <w:r w:rsidRPr="00443D80">
        <w:t xml:space="preserve"> quantity, size, voltage, enclosure rating, options, and harmonic mitigation requirements of the drives.  IEEE 519-2014 is an electrical system standard for harmonic mitigation</w:t>
      </w:r>
      <w:bookmarkStart w:id="4" w:name="_Hlk770484"/>
      <w:r w:rsidR="006900F5" w:rsidRPr="00443D80">
        <w:t xml:space="preserve"> and </w:t>
      </w:r>
      <w:bookmarkStart w:id="5" w:name="_Hlk769736"/>
      <w:r w:rsidR="006900F5" w:rsidRPr="00443D80">
        <w:t>not intended to be applied to an individual piece of equipment</w:t>
      </w:r>
      <w:bookmarkEnd w:id="5"/>
      <w:r w:rsidR="006900F5" w:rsidRPr="00443D80">
        <w:t>.</w:t>
      </w:r>
      <w:bookmarkEnd w:id="4"/>
      <w:r w:rsidRPr="00443D80">
        <w:t xml:space="preserve">  </w:t>
      </w:r>
      <w:bookmarkStart w:id="6" w:name="_Hlk536708495"/>
      <w:r w:rsidR="00335ABF" w:rsidRPr="00443D80">
        <w:t>The EOR (Engineer of Record)</w:t>
      </w:r>
      <w:r w:rsidR="00607279" w:rsidRPr="00443D80">
        <w:t xml:space="preserve"> has determined all drives provided on this project shall be active front end drives, thus confirming that the drives will not take the electrical system out of IEEE 519-2014 compliance.</w:t>
      </w:r>
    </w:p>
    <w:bookmarkEnd w:id="2"/>
    <w:bookmarkEnd w:id="6"/>
    <w:p w14:paraId="4A888E97" w14:textId="77777777" w:rsidR="0060492E" w:rsidRPr="00443D80" w:rsidRDefault="0060492E" w:rsidP="0060492E">
      <w:pPr>
        <w:pStyle w:val="PartArticle"/>
      </w:pPr>
      <w:r w:rsidRPr="00443D80">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77777777" w:rsidR="0060492E" w:rsidRPr="00F204A8" w:rsidRDefault="0060492E" w:rsidP="00025068">
      <w:pPr>
        <w:pStyle w:val="PartArticleParagraphSub2"/>
      </w:pPr>
      <w:r w:rsidRPr="00F204A8">
        <w:t xml:space="preserve">IEEE </w:t>
      </w:r>
      <w:r w:rsidR="00630377" w:rsidRPr="00F204A8">
        <w:t>519-2014,</w:t>
      </w:r>
      <w:r w:rsidR="00025068" w:rsidRPr="00F204A8">
        <w:t xml:space="preserve"> IEEE Recommended Practice and Requirements for Harmonic Control in Electric Power Systems</w:t>
      </w:r>
    </w:p>
    <w:p w14:paraId="2EE6408E" w14:textId="77777777" w:rsidR="0060492E" w:rsidRPr="00F204A8" w:rsidRDefault="0060492E" w:rsidP="0060492E">
      <w:pPr>
        <w:pStyle w:val="PartArticleParagraphSub1"/>
      </w:pPr>
      <w:r w:rsidRPr="00F204A8">
        <w:t>Underwriters Laboratories (as appropriate)</w:t>
      </w:r>
    </w:p>
    <w:p w14:paraId="524753CA" w14:textId="77777777" w:rsidR="0060492E" w:rsidRPr="00F204A8" w:rsidRDefault="0060492E" w:rsidP="0060492E">
      <w:pPr>
        <w:pStyle w:val="PartArticleParagraphSub2"/>
      </w:pPr>
      <w:r w:rsidRPr="00F204A8">
        <w:t>UL</w:t>
      </w:r>
      <w:r w:rsidR="00B724EA" w:rsidRPr="00F204A8">
        <w:t xml:space="preserve"> </w:t>
      </w:r>
      <w:r w:rsidRPr="00F204A8">
        <w:t>508</w:t>
      </w:r>
      <w:r w:rsidR="00CA3D47" w:rsidRPr="00F204A8">
        <w:t>, 508A, 508C</w:t>
      </w:r>
    </w:p>
    <w:p w14:paraId="15663BCF" w14:textId="77777777" w:rsidR="006A099B" w:rsidRPr="00F204A8" w:rsidRDefault="006A099B" w:rsidP="0060492E">
      <w:pPr>
        <w:pStyle w:val="PartArticleParagraphSub2"/>
      </w:pPr>
      <w:r w:rsidRPr="00F204A8">
        <w:t>UL 61800</w:t>
      </w:r>
      <w:r w:rsidR="00CA3D47" w:rsidRPr="00F204A8">
        <w:t>, 61800-5-1, 61800-5-2</w:t>
      </w:r>
    </w:p>
    <w:p w14:paraId="0E113C5C" w14:textId="77777777" w:rsidR="006A099B" w:rsidRPr="00F204A8" w:rsidRDefault="00C30DB2" w:rsidP="006A099B">
      <w:pPr>
        <w:pStyle w:val="PartArticleParagraphSub2"/>
      </w:pPr>
      <w:r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International Electrotechnical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60DA13BF" w:rsidR="0060492E" w:rsidRPr="00F204A8" w:rsidRDefault="0060492E" w:rsidP="0060492E">
      <w:pPr>
        <w:pStyle w:val="PartArticleParagraphSub1"/>
        <w:rPr>
          <w:color w:val="FF0000"/>
        </w:rPr>
      </w:pPr>
      <w:r w:rsidRPr="00D509A7">
        <w:t xml:space="preserve">CE Mark – The base </w:t>
      </w:r>
      <w:r w:rsidR="00D50FF8">
        <w:t>drive</w:t>
      </w:r>
      <w:r w:rsidR="00D50FF8" w:rsidRPr="3847264F">
        <w:t xml:space="preserve"> </w:t>
      </w:r>
      <w:r w:rsidRPr="00D509A7">
        <w:t xml:space="preserve">shall conform to the European Union Electromagnetic Compatibility directive, a requirement for CE marking.  </w:t>
      </w:r>
      <w:r w:rsidRPr="00F204A8">
        <w:t xml:space="preserve">The </w:t>
      </w:r>
      <w:r w:rsidR="6F79A5E8" w:rsidRPr="00746A2F">
        <w:t>b</w:t>
      </w:r>
      <w:r w:rsidR="055F05AB" w:rsidRPr="00746A2F">
        <w:t>ase</w:t>
      </w:r>
      <w:r w:rsidR="055F05AB" w:rsidRPr="3847264F">
        <w:t xml:space="preserve"> </w:t>
      </w:r>
      <w:r w:rsidR="00D50FF8">
        <w:t>drive</w:t>
      </w:r>
      <w:r w:rsidR="00D50FF8" w:rsidRPr="3847264F">
        <w:t xml:space="preserve"> </w:t>
      </w:r>
      <w:r w:rsidRPr="00F204A8">
        <w:t xml:space="preserve">shall meet product standard EN 61800-3 for the First Environment restricted </w:t>
      </w:r>
      <w:r w:rsidR="00824D71" w:rsidRPr="00F204A8">
        <w:t>distribution</w:t>
      </w:r>
      <w:r w:rsidRPr="00F204A8">
        <w:t xml:space="preserve"> (Category C2).  </w:t>
      </w:r>
      <w:r w:rsidRPr="005E14F6">
        <w:rPr>
          <w:color w:val="000000" w:themeColor="text1"/>
        </w:rPr>
        <w:t xml:space="preserve">Base drives that only meet the Second Environment (Category C3, C4) shall be supplied with filters to bring the </w:t>
      </w:r>
      <w:r w:rsidR="3847264F" w:rsidRPr="00746A2F">
        <w:rPr>
          <w:color w:val="000000" w:themeColor="text1"/>
        </w:rPr>
        <w:t xml:space="preserve">base </w:t>
      </w:r>
      <w:r w:rsidRPr="005E14F6">
        <w:rPr>
          <w:color w:val="000000" w:themeColor="text1"/>
        </w:rPr>
        <w:t>drive in</w:t>
      </w:r>
      <w:r w:rsidR="00C30DB2" w:rsidRPr="005E14F6">
        <w:rPr>
          <w:color w:val="000000" w:themeColor="text1"/>
        </w:rPr>
        <w:t>to</w:t>
      </w:r>
      <w:r w:rsidRPr="005E14F6">
        <w:rPr>
          <w:color w:val="000000" w:themeColor="text1"/>
        </w:rPr>
        <w:t xml:space="preserve"> compliance with the First Environment levels.</w:t>
      </w:r>
    </w:p>
    <w:p w14:paraId="342F0B7E" w14:textId="7A0662B0" w:rsidR="0060492E" w:rsidRPr="00F204A8" w:rsidRDefault="0060492E" w:rsidP="0060492E">
      <w:pPr>
        <w:pStyle w:val="PartArticleParagraphSub1"/>
      </w:pPr>
      <w:r w:rsidRPr="00F204A8">
        <w:lastRenderedPageBreak/>
        <w:t xml:space="preserve">The </w:t>
      </w:r>
      <w:r w:rsidR="006D5B4B">
        <w:t>base</w:t>
      </w:r>
      <w:r w:rsidRPr="00F204A8">
        <w:t xml:space="preserve"> </w:t>
      </w:r>
      <w:r w:rsidR="00D50FF8">
        <w:t>drive</w:t>
      </w:r>
      <w:r w:rsidR="00D50FF8" w:rsidRPr="00F204A8">
        <w:t xml:space="preserve"> </w:t>
      </w:r>
      <w:r w:rsidRPr="00F204A8">
        <w:t>shall be seismically certified and labeled as such in accordance with the 20</w:t>
      </w:r>
      <w:r w:rsidR="004C1205" w:rsidRPr="00F204A8">
        <w:t>1</w:t>
      </w:r>
      <w:r w:rsidR="00B724EA" w:rsidRPr="00F204A8">
        <w:t>8</w:t>
      </w:r>
      <w:r w:rsidRPr="00F204A8">
        <w:t xml:space="preserve"> International Building Code (IBC):</w:t>
      </w:r>
    </w:p>
    <w:p w14:paraId="0BD8B1ED" w14:textId="6F163C8F" w:rsidR="00CB6639" w:rsidRPr="00BB0CB8" w:rsidRDefault="0060492E" w:rsidP="00CB6639">
      <w:pPr>
        <w:pStyle w:val="PartArticleParagraphSub2"/>
      </w:pPr>
      <w:r w:rsidRPr="00BB0CB8">
        <w:t>Seismic importance f</w:t>
      </w:r>
      <w:r w:rsidR="00E54609" w:rsidRPr="00BB0CB8">
        <w:t>actor of 1.5</w:t>
      </w:r>
      <w:r w:rsidR="00CB6639" w:rsidRPr="00BB0CB8">
        <w:t>, and minimum 2.5 S</w:t>
      </w:r>
      <w:r w:rsidR="00CB6639" w:rsidRPr="00BB0CB8">
        <w:rPr>
          <w:vertAlign w:val="subscript"/>
        </w:rPr>
        <w:t>DS</w:t>
      </w:r>
      <w:r w:rsidR="00CB6639" w:rsidRPr="00BB0CB8">
        <w:t xml:space="preserve"> rating is required. </w:t>
      </w:r>
    </w:p>
    <w:p w14:paraId="132E79B6" w14:textId="63F5F37E" w:rsidR="0060492E" w:rsidRPr="00BB0CB8" w:rsidRDefault="00E54609" w:rsidP="00E54609">
      <w:pPr>
        <w:pStyle w:val="PartArticleParagraphSub2"/>
      </w:pPr>
      <w:r w:rsidRPr="00BB0CB8">
        <w:t>Ratings shall be based upon actual shake test data as defined by ICC AC-156</w:t>
      </w:r>
      <w:r w:rsidR="00CB6639" w:rsidRPr="00BB0CB8">
        <w:t>, via all three axis of motion</w:t>
      </w:r>
      <w:r w:rsidRPr="00BB0CB8">
        <w:t xml:space="preserve">. </w:t>
      </w:r>
    </w:p>
    <w:p w14:paraId="78FFFFD3" w14:textId="5BC2863E" w:rsidR="003F0142" w:rsidRDefault="008E1C79" w:rsidP="003F0142">
      <w:pPr>
        <w:pStyle w:val="PartArticleParagraphSub2"/>
      </w:pPr>
      <w:r w:rsidRPr="00B11265">
        <w:t>S</w:t>
      </w:r>
      <w:r w:rsidR="003F0142" w:rsidRPr="00B11265">
        <w:t>eismic certification of equipment and components shall be provided by OSHPD preapproval.</w:t>
      </w:r>
    </w:p>
    <w:p w14:paraId="279198C0" w14:textId="77777777" w:rsidR="00355EEC" w:rsidRPr="00355EEC" w:rsidRDefault="00355EEC" w:rsidP="00355EEC">
      <w:pPr>
        <w:pStyle w:val="PartArticleParagraphSub1"/>
      </w:pPr>
      <w:r w:rsidRPr="00355EEC">
        <w:t xml:space="preserve">The base drive shall be SEMI-F47 certified.  The drive must tolerate voltage sags to 50% for up to 0.2 seconds, sags to 70% for up to 0.5 seconds, and sags to 80% for up to one second.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t>Submittals shall include the following information:</w:t>
      </w:r>
    </w:p>
    <w:p w14:paraId="55A50430" w14:textId="5ADDE555" w:rsidR="0060492E" w:rsidRPr="00D509A7" w:rsidRDefault="0060492E" w:rsidP="363AAC18">
      <w:pPr>
        <w:pStyle w:val="PartArticleParagraphSub1"/>
      </w:pPr>
      <w:r w:rsidRPr="00D509A7">
        <w:t>Outline dimensions, conduit entry locations and weight</w:t>
      </w:r>
      <w:r w:rsidR="2CD2E29F" w:rsidRPr="00D509A7">
        <w:t>s</w:t>
      </w:r>
      <w:r w:rsidRPr="363AAC18">
        <w:t>.</w:t>
      </w:r>
    </w:p>
    <w:p w14:paraId="369E8785" w14:textId="77777777" w:rsidR="0060492E" w:rsidRPr="00D509A7" w:rsidRDefault="0060492E" w:rsidP="0060492E">
      <w:pPr>
        <w:pStyle w:val="PartArticleParagraphSub1"/>
      </w:pP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1D9C24B3" w14:textId="1EB7BF8D" w:rsidR="00CC493B" w:rsidRPr="00D509A7" w:rsidRDefault="00CC493B" w:rsidP="0060492E">
      <w:pPr>
        <w:pStyle w:val="PartArticleParagraphSub1"/>
      </w:pPr>
      <w:r>
        <w:t xml:space="preserve">Building Information Modeling (BIM) objects shall be available online. </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41A7A2D7"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 (enclosures with only NEMA ratings are not acceptable),</w:t>
      </w:r>
      <w:r w:rsidRPr="00D509A7">
        <w:t xml:space="preserve"> </w:t>
      </w:r>
      <w:r w:rsidRPr="00342EA9">
        <w:t xml:space="preserve">completely assembled </w:t>
      </w:r>
      <w:r w:rsidRPr="00D509A7">
        <w:t xml:space="preserve">and </w:t>
      </w:r>
      <w:r w:rsidR="00637220">
        <w:t xml:space="preserve">tested by the manufacturer to </w:t>
      </w:r>
      <w:r w:rsidRPr="00D509A7">
        <w:t xml:space="preserve">ISO9001 </w:t>
      </w:r>
      <w:r w:rsidR="00637220">
        <w:t>standards</w:t>
      </w:r>
      <w:r w:rsidRPr="00D509A7">
        <w:t>.</w:t>
      </w:r>
    </w:p>
    <w:p w14:paraId="5D4E81B3" w14:textId="59E6A238"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Pr="00D509A7">
        <w:t xml:space="preserve">voltage. The </w:t>
      </w:r>
      <w:r w:rsidR="005F18CF">
        <w:t>drive</w:t>
      </w:r>
      <w:r w:rsidR="005F18CF" w:rsidRPr="00D509A7">
        <w:t xml:space="preserve"> </w:t>
      </w:r>
      <w:r w:rsidRPr="00D509A7">
        <w:t>shall continue to operate without faulting from a line of +30% to -35% of nominal voltage.</w:t>
      </w:r>
    </w:p>
    <w:p w14:paraId="27D28FB6" w14:textId="16B6C363" w:rsidR="0060492E" w:rsidRPr="00D509A7" w:rsidRDefault="005F18CF" w:rsidP="0060492E">
      <w:pPr>
        <w:pStyle w:val="PartArticleParagraphSub1"/>
      </w:pPr>
      <w:r>
        <w:t>Drive</w:t>
      </w:r>
      <w:r w:rsidRPr="00D509A7">
        <w:t xml:space="preserve">s </w:t>
      </w:r>
      <w:r w:rsidR="0060492E" w:rsidRPr="00D509A7">
        <w:t xml:space="preserve">shall be capable of continuous full load operation under the following environmental operating conditions: </w:t>
      </w:r>
    </w:p>
    <w:p w14:paraId="53E0113B" w14:textId="6E2EB4E4" w:rsidR="0060492E" w:rsidRPr="00D509A7" w:rsidRDefault="00FB6E20" w:rsidP="0060492E">
      <w:pPr>
        <w:pStyle w:val="PartArticleParagraphSub2"/>
      </w:pPr>
      <w:r>
        <w:t>Ambient temperature -15 to 40° C (5 to 104° F)</w:t>
      </w:r>
      <w:r w:rsidR="00A43290">
        <w:t>.</w:t>
      </w:r>
      <w:r w:rsidR="00151874">
        <w:t xml:space="preserve"> </w:t>
      </w:r>
      <w:r w:rsidR="00A43290">
        <w:t xml:space="preserve"> </w:t>
      </w:r>
    </w:p>
    <w:p w14:paraId="5601F5A6" w14:textId="28D86068" w:rsidR="0060492E" w:rsidRPr="00D509A7" w:rsidRDefault="0060492E" w:rsidP="0060492E">
      <w:pPr>
        <w:pStyle w:val="PartArticleParagraphSub2"/>
      </w:pPr>
      <w:r w:rsidRPr="00D509A7">
        <w:t xml:space="preserve">Altitude </w:t>
      </w:r>
      <w:r w:rsidR="00FB6E20">
        <w:t>0 to 1000 m (</w:t>
      </w:r>
      <w:r w:rsidRPr="00D509A7">
        <w:t>0 to 3</w:t>
      </w:r>
      <w:r w:rsidR="00A43290">
        <w:t xml:space="preserve">,300 </w:t>
      </w:r>
      <w:r w:rsidR="00C30DB2">
        <w:t>ft</w:t>
      </w:r>
      <w:r w:rsidR="00FB6E20">
        <w:t>)</w:t>
      </w:r>
      <w:r w:rsidRPr="00D509A7">
        <w:t xml:space="preserve"> above sea level</w:t>
      </w:r>
      <w:r w:rsidR="00F44746" w:rsidRPr="00D509A7">
        <w:t>.</w:t>
      </w:r>
      <w:r w:rsidRPr="00D509A7">
        <w:t xml:space="preserve"> </w:t>
      </w:r>
      <w:r w:rsidR="00FB6E20">
        <w:t xml:space="preserve"> </w:t>
      </w:r>
    </w:p>
    <w:p w14:paraId="2439CCC1" w14:textId="77777777" w:rsidR="0060492E" w:rsidRPr="00D509A7" w:rsidRDefault="0060492E" w:rsidP="0060492E">
      <w:pPr>
        <w:pStyle w:val="PartArticleParagraphSub2"/>
      </w:pPr>
      <w:r w:rsidRPr="00342EA9">
        <w:t xml:space="preserve">Humidity </w:t>
      </w:r>
      <w:r w:rsidR="00787925" w:rsidRPr="00342EA9">
        <w:t>5 to</w:t>
      </w:r>
      <w:r w:rsidRPr="00342EA9">
        <w:t xml:space="preserve"> 95%, non</w:t>
      </w:r>
      <w:r w:rsidRPr="00D509A7">
        <w:t xml:space="preserve">-condensing.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77777777" w:rsidR="009D2D4E" w:rsidRPr="00C9163B" w:rsidRDefault="009D2D4E" w:rsidP="009D2D4E">
      <w:pPr>
        <w:pStyle w:val="PartArticleParagraphSub2"/>
      </w:pPr>
      <w:r w:rsidRPr="00C9163B">
        <w:t xml:space="preserve">The display shall be in complete English words for programming and fault diagnostics </w:t>
      </w:r>
      <w:r w:rsidRPr="007D0F4E">
        <w:t>(alpha-numeric codes are not acceptable).</w:t>
      </w:r>
      <w:r w:rsidRPr="00C9163B">
        <w:t xml:space="preserve">  </w:t>
      </w:r>
    </w:p>
    <w:p w14:paraId="7287AEB1" w14:textId="7113259D" w:rsidR="009D2D4E" w:rsidRDefault="009D2D4E" w:rsidP="009D2D4E">
      <w:pPr>
        <w:pStyle w:val="PartArticleParagraphSub2"/>
      </w:pPr>
      <w:r>
        <w:t>Safety interlock</w:t>
      </w:r>
      <w:r w:rsidR="008879FB">
        <w:t xml:space="preserve"> and</w:t>
      </w:r>
      <w:r>
        <w:t xml:space="preserve"> run permissive status shall be displayed using predetermined application specific nomenclature, such as:  Damper end switch, smoke alarm, vibration trip, </w:t>
      </w:r>
      <w:r w:rsidR="003D0F7B">
        <w:t>and overpressure</w:t>
      </w:r>
      <w:r>
        <w:t>.</w:t>
      </w:r>
    </w:p>
    <w:p w14:paraId="5A45AD24" w14:textId="77777777" w:rsidR="009D2D4E" w:rsidRDefault="00406EE4" w:rsidP="009D2D4E">
      <w:pPr>
        <w:pStyle w:val="PartArticleParagraphSub2"/>
      </w:pPr>
      <w:r>
        <w:t xml:space="preserve">Safety </w:t>
      </w:r>
      <w:r w:rsidR="009D2D4E">
        <w:t>interlock</w:t>
      </w:r>
      <w:r w:rsidR="004902F8">
        <w:t xml:space="preserve">, run </w:t>
      </w:r>
      <w:r w:rsidR="009D2D4E">
        <w:t>permissive</w:t>
      </w:r>
      <w:r w:rsidR="004902F8">
        <w:t>, and external fault</w:t>
      </w:r>
      <w:r w:rsidR="009D2D4E">
        <w:t xml:space="preserve"> status</w:t>
      </w:r>
      <w:r>
        <w:t xml:space="preserve"> shall have the option of additional </w:t>
      </w:r>
      <w:r w:rsidR="009D2D4E">
        <w:t xml:space="preserve">customized </w:t>
      </w:r>
      <w:r>
        <w:t>project</w:t>
      </w:r>
      <w:r w:rsidR="009D2D4E">
        <w:t xml:space="preserve"> specific terms, such as:  AHU-1 End Switch, Office Smoke Alarm, CT-2 Vibration.</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77777777" w:rsidR="000A5F6A" w:rsidRDefault="000A5F6A" w:rsidP="000A5F6A">
      <w:pPr>
        <w:pStyle w:val="PartArticleParagraphSub2"/>
      </w:pPr>
      <w:r>
        <w:t>F</w:t>
      </w:r>
      <w:r w:rsidRPr="00CA5996">
        <w:t>our navigation keys (Up, Down, Left, Right)</w:t>
      </w:r>
      <w:r>
        <w:t xml:space="preserve"> and two soft keys to simplify operation and programming</w:t>
      </w:r>
      <w:r w:rsidRPr="00CA5996">
        <w:t>.</w:t>
      </w:r>
    </w:p>
    <w:p w14:paraId="37924C56" w14:textId="0533B473" w:rsidR="000A5F6A" w:rsidRDefault="000A5F6A" w:rsidP="000A5F6A">
      <w:pPr>
        <w:pStyle w:val="PartArticleParagraphSub2"/>
      </w:pPr>
      <w:r w:rsidRPr="00D509A7">
        <w:t>Hand-Off-Auto selections and manual speed control</w:t>
      </w:r>
      <w:r w:rsidR="00655153">
        <w:t xml:space="preserve"> without having to navigate to a parameter</w:t>
      </w:r>
      <w:r w:rsidRPr="00D509A7">
        <w:t xml:space="preserve">.  </w:t>
      </w:r>
    </w:p>
    <w:p w14:paraId="028744C8" w14:textId="77777777" w:rsidR="000A5F6A" w:rsidRDefault="000A5F6A" w:rsidP="000A5F6A">
      <w:pPr>
        <w:pStyle w:val="PartArticleParagraphSub2"/>
      </w:pPr>
      <w:r>
        <w:lastRenderedPageBreak/>
        <w:t>Fault R</w:t>
      </w:r>
      <w:r w:rsidRPr="00D509A7">
        <w:t xml:space="preserve">eset and </w:t>
      </w:r>
      <w:r>
        <w:t>Help</w:t>
      </w:r>
      <w:r w:rsidRPr="00D509A7">
        <w:t xml:space="preserve"> </w:t>
      </w:r>
      <w:r>
        <w:t xml:space="preserve">keys. </w:t>
      </w:r>
      <w:r w:rsidRPr="00D509A7">
        <w:t xml:space="preserve">The Help </w:t>
      </w:r>
      <w:r>
        <w:t>key</w:t>
      </w:r>
      <w:r w:rsidRPr="00D509A7">
        <w:t xml:space="preserve"> shall include assistance for programming and troubleshooting.  </w:t>
      </w:r>
    </w:p>
    <w:p w14:paraId="1A664F5A" w14:textId="42ABF041" w:rsidR="007F76D2" w:rsidRPr="00342EA9" w:rsidRDefault="007F76D2" w:rsidP="472A471B">
      <w:pPr>
        <w:pStyle w:val="PartArticleParagraphSub1"/>
      </w:pPr>
      <w:r w:rsidRPr="00342EA9">
        <w:t xml:space="preserve">Multiple </w:t>
      </w:r>
      <w:r w:rsidR="007A13A8">
        <w:t>H</w:t>
      </w:r>
      <w:r w:rsidRPr="00342EA9">
        <w:t xml:space="preserve">ome </w:t>
      </w:r>
      <w:r w:rsidR="007A13A8">
        <w:t xml:space="preserve">View screens </w:t>
      </w:r>
      <w:r w:rsidR="363AAC18" w:rsidRPr="007E5636">
        <w:t>s</w:t>
      </w:r>
      <w:r w:rsidR="65B4534C" w:rsidRPr="007E5636">
        <w:t>hall be</w:t>
      </w:r>
      <w:r w:rsidR="65B4534C" w:rsidRPr="472A471B">
        <w:t xml:space="preserve"> </w:t>
      </w:r>
      <w:r w:rsidR="007A13A8">
        <w:t xml:space="preserve">capable of displaying up to 21 points of information.  Customizable </w:t>
      </w:r>
      <w:r w:rsidR="00AC72A5" w:rsidRPr="007E5636">
        <w:t>modules</w:t>
      </w:r>
      <w:r w:rsidR="007A13A8" w:rsidRPr="007E5636">
        <w:t xml:space="preserve"> </w:t>
      </w:r>
      <w:r w:rsidR="3D12DCBD" w:rsidRPr="007E5636">
        <w:t>shall</w:t>
      </w:r>
      <w:r w:rsidR="3D12DCBD" w:rsidRPr="472A471B">
        <w:t xml:space="preserve"> </w:t>
      </w:r>
      <w:r w:rsidR="007A13A8">
        <w:t>include bar charts, graphs, meters,</w:t>
      </w:r>
      <w:r w:rsidR="007A13A8" w:rsidRPr="472A471B">
        <w:t xml:space="preserve"> </w:t>
      </w:r>
      <w:r w:rsidR="007A13A8" w:rsidRPr="403FE5FB">
        <w:t>and</w:t>
      </w:r>
      <w:r w:rsidR="007A13A8">
        <w:t xml:space="preserve"> data lists. </w:t>
      </w:r>
      <w:r w:rsidR="472A471B" w:rsidRPr="007E5636">
        <w:t>Displays shall p</w:t>
      </w:r>
      <w:r w:rsidR="005A655A" w:rsidRPr="007E5636">
        <w:t>rovide</w:t>
      </w:r>
      <w:r w:rsidR="005A655A">
        <w:t xml:space="preserve"> </w:t>
      </w:r>
      <w:r w:rsidR="007A13A8">
        <w:t>real time</w:t>
      </w:r>
      <w:r w:rsidR="00AC72A5">
        <w:t xml:space="preserve"> graphical</w:t>
      </w:r>
      <w:r w:rsidR="007A13A8" w:rsidRPr="472A471B">
        <w:t xml:space="preserve"> </w:t>
      </w:r>
      <w:r w:rsidRPr="00342EA9">
        <w:t xml:space="preserve">trending of </w:t>
      </w:r>
      <w:r w:rsidR="00406EE4">
        <w:t xml:space="preserve">output </w:t>
      </w:r>
      <w:r w:rsidRPr="00342EA9">
        <w:t>po</w:t>
      </w:r>
      <w:r w:rsidR="005A655A">
        <w:t>wer, frequency, and current within selectable intervals of 15/30/60 minutes and 24 hours.</w:t>
      </w:r>
    </w:p>
    <w:p w14:paraId="61FEE6FE" w14:textId="592CC19B" w:rsidR="00C716C5" w:rsidRDefault="00AA7FBB" w:rsidP="1C42F309">
      <w:pPr>
        <w:pStyle w:val="PartArticleParagraphSub1"/>
      </w:pPr>
      <w:r>
        <w:t xml:space="preserve">The control panel shall display the following items </w:t>
      </w:r>
      <w:r w:rsidR="00406EE4">
        <w:t>on a single screen</w:t>
      </w:r>
      <w:r w:rsidRPr="1C42F309">
        <w:t>;</w:t>
      </w:r>
      <w:r w:rsidR="00C716C5">
        <w:t xml:space="preserve"> output frequency, output curr</w:t>
      </w:r>
      <w:r>
        <w:t>ent, reference signal, drive name, time, and operating mode (Hand vs Auto, Run vs Stop).</w:t>
      </w:r>
      <w:r w:rsidR="000D3BED" w:rsidRPr="1C42F309">
        <w:t xml:space="preserve">  </w:t>
      </w:r>
      <w:r w:rsidR="006F1CB7">
        <w:t>B</w:t>
      </w:r>
      <w:r w:rsidR="000D3BED">
        <w:t xml:space="preserve">i-color (red/green) status </w:t>
      </w:r>
      <w:r w:rsidR="000D3BED" w:rsidRPr="007E5636">
        <w:t>LED</w:t>
      </w:r>
      <w:r w:rsidR="3C64438A" w:rsidRPr="007E5636">
        <w:t xml:space="preserve"> </w:t>
      </w:r>
      <w:r w:rsidR="083D9A92" w:rsidRPr="007E5636">
        <w:t>shall be</w:t>
      </w:r>
      <w:r w:rsidR="083D9A92" w:rsidRPr="1C42F309">
        <w:t xml:space="preserve"> </w:t>
      </w:r>
      <w:r w:rsidR="006F1CB7">
        <w:t>included</w:t>
      </w:r>
      <w:r w:rsidR="000D3BED">
        <w:t>.  Drive (equipment) name shall be customizable</w:t>
      </w:r>
      <w:r w:rsidR="000D3BED" w:rsidRPr="1C42F309">
        <w:t xml:space="preserve">.  </w:t>
      </w:r>
    </w:p>
    <w:p w14:paraId="0AF09111" w14:textId="7C79CF6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343F76" w:rsidRPr="00D509A7">
        <w:t xml:space="preserve">.  The clock shall have a battery backup with 10 years minimum life span.  </w:t>
      </w:r>
      <w:r w:rsidR="006D4DC7">
        <w:t xml:space="preserve">Daylight savings time shall be selectable.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3B17E781" w:rsidR="007F76D2" w:rsidRDefault="007F76D2" w:rsidP="007F76D2">
      <w:pPr>
        <w:pStyle w:val="PartArticleParagraphSub2"/>
      </w:pPr>
      <w:r>
        <w:t xml:space="preserve">The status/values of all analog inputs, analog outputs, digital inputs, and relay outputs.   </w:t>
      </w:r>
      <w:r w:rsidR="007E5636">
        <w:t xml:space="preserve">Drives that require access to internal or live components to </w:t>
      </w:r>
      <w:r w:rsidR="00360717">
        <w:t xml:space="preserve">measure </w:t>
      </w:r>
      <w:r w:rsidR="007E5636">
        <w:t xml:space="preserve">these </w:t>
      </w:r>
      <w:r w:rsidR="00360717">
        <w:t>values</w:t>
      </w:r>
      <w:r w:rsidR="007E5636">
        <w:t>, are not acceptable.</w:t>
      </w:r>
      <w:r>
        <w:t xml:space="preserve"> </w:t>
      </w:r>
    </w:p>
    <w:p w14:paraId="10E18FB1" w14:textId="2471E068" w:rsidR="007F76D2" w:rsidRDefault="47C70D92" w:rsidP="007F76D2">
      <w:pPr>
        <w:pStyle w:val="PartArticleParagraphSub2"/>
      </w:pPr>
      <w:r>
        <w:t>The</w:t>
      </w:r>
      <w:r w:rsidR="00B10003">
        <w:t xml:space="preserve"> programmed</w:t>
      </w:r>
      <w:r>
        <w:t xml:space="preserve"> function</w:t>
      </w:r>
      <w:r w:rsidR="00B10003">
        <w:t xml:space="preserve"> </w:t>
      </w:r>
      <w:r>
        <w:t>of all analog inputs, analog outputs, digital inputs, and relay outputs.</w:t>
      </w:r>
    </w:p>
    <w:p w14:paraId="33B3EC48" w14:textId="1B9A6951" w:rsidR="00FC4DA2" w:rsidRPr="00FC4DA2" w:rsidRDefault="00D72A1E" w:rsidP="00FC4DA2">
      <w:pPr>
        <w:pStyle w:val="PartArticleParagraphSub2"/>
      </w:pPr>
      <w:r>
        <w:t>The ability to force individual digital I/O high or low and individual analog I/O to desired value, for increased personal protection during drive commissioning and troubleshooting.</w:t>
      </w:r>
      <w:r w:rsidR="007F76D2">
        <w:t xml:space="preserve"> </w:t>
      </w:r>
      <w:r w:rsidR="00FC4DA2" w:rsidRPr="00FC4DA2">
        <w:t xml:space="preserve"> </w:t>
      </w:r>
      <w:r w:rsidR="007E5636">
        <w:t>Drives that require access to internal or live components to perform these functions, are not acceptable.</w:t>
      </w:r>
    </w:p>
    <w:p w14:paraId="385F4EDF" w14:textId="61F7A689" w:rsidR="008377E6" w:rsidRDefault="008377E6" w:rsidP="008377E6">
      <w:pPr>
        <w:pStyle w:val="PartArticleParagraphSub1"/>
      </w:pPr>
      <w:r w:rsidRPr="008377E6">
        <w:t>The drive shall automatically backup parameters to the control panel.  In addition to the automatic backup, the drive shall allow two additional unique</w:t>
      </w:r>
      <w:r w:rsidR="001143B9">
        <w:t xml:space="preserve"> backup</w:t>
      </w:r>
      <w:r w:rsidRPr="008377E6">
        <w:t xml:space="preserve"> parameter sets to be stored.  Backup files shall include a time and date stamp.  In the event of a drive failure, the control panel of the original drive can be installed on the replacement drive, and parameters from that control panel can be downloaded into the replacement drive.</w:t>
      </w:r>
    </w:p>
    <w:p w14:paraId="3BF54683" w14:textId="3B619515" w:rsidR="000A5F6A" w:rsidRDefault="008377E6" w:rsidP="009E3D30">
      <w:pPr>
        <w:pStyle w:val="PartArticleParagraphSub1"/>
      </w:pPr>
      <w:r>
        <w:t xml:space="preserve">The control panel shall display </w:t>
      </w:r>
      <w:r w:rsidR="000A5F6A">
        <w:t>local</w:t>
      </w:r>
      <w:r w:rsidR="00406EE4">
        <w:t xml:space="preserve"> technical</w:t>
      </w:r>
      <w:r w:rsidR="000A5F6A">
        <w:t xml:space="preserve"> support contact information as part of </w:t>
      </w:r>
      <w:r w:rsidR="00873C6A">
        <w:t xml:space="preserve">drive </w:t>
      </w:r>
      <w:r w:rsidR="000A5F6A">
        <w:t>fault status</w:t>
      </w:r>
      <w:r w:rsidR="000A5F6A" w:rsidRPr="796396FF">
        <w:t xml:space="preserve">.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4C023595" w14:textId="0FC871ED" w:rsidR="000D3BED" w:rsidRDefault="00F54B1F" w:rsidP="00F54B1F">
      <w:pPr>
        <w:pStyle w:val="PartArticleParagraphSub1"/>
      </w:pPr>
      <w:r w:rsidRPr="00F54B1F">
        <w:t xml:space="preserve">The control panel shall have the ability to store screen </w:t>
      </w:r>
      <w:r w:rsidR="003D0F7B" w:rsidRPr="00F54B1F">
        <w:t>shots, which</w:t>
      </w:r>
      <w:r w:rsidRPr="00F54B1F">
        <w:t xml:space="preserve"> are downloadable via USB.</w:t>
      </w:r>
    </w:p>
    <w:p w14:paraId="254ADCC7" w14:textId="3F04D885" w:rsidR="000D3BED" w:rsidRDefault="592E8DA3" w:rsidP="04C0B9D1">
      <w:pPr>
        <w:pStyle w:val="PartArticleParagraphSub1"/>
      </w:pPr>
      <w:r w:rsidRPr="00F54B1F">
        <w:t xml:space="preserve">The control panel shall have the ability to </w:t>
      </w:r>
      <w:r w:rsidR="00F54B1F" w:rsidRPr="00F54B1F">
        <w:t>d</w:t>
      </w:r>
      <w:r w:rsidR="008228D5" w:rsidRPr="00F54B1F">
        <w:t>isplay</w:t>
      </w:r>
      <w:r w:rsidR="53591EA6" w:rsidRPr="00F54B1F">
        <w:t xml:space="preserve"> </w:t>
      </w:r>
      <w:r w:rsidR="00F54B1F" w:rsidRPr="00F54B1F">
        <w:t>a</w:t>
      </w:r>
      <w:r w:rsidR="00F54B1F">
        <w:t xml:space="preserve"> </w:t>
      </w:r>
      <w:r w:rsidR="008228D5" w:rsidRPr="00342EA9">
        <w:t xml:space="preserve">QR code for quick access to </w:t>
      </w:r>
      <w:r w:rsidR="00873C6A">
        <w:t>drive</w:t>
      </w:r>
      <w:r w:rsidR="00873C6A" w:rsidRPr="04C0B9D1">
        <w:t xml:space="preserve"> </w:t>
      </w:r>
      <w:r w:rsidR="008228D5" w:rsidRPr="00342EA9">
        <w:t>information.</w:t>
      </w:r>
      <w:r w:rsidR="007F76D2" w:rsidRPr="04C0B9D1">
        <w:t xml:space="preserve">  </w:t>
      </w:r>
    </w:p>
    <w:p w14:paraId="44048D31" w14:textId="2BFFE077" w:rsidR="008228D5" w:rsidRDefault="007F76D2" w:rsidP="454F90BE">
      <w:pPr>
        <w:pStyle w:val="PartArticleParagraphSub1"/>
      </w:pPr>
      <w:r>
        <w:t>The LCD screen shall be backlit</w:t>
      </w:r>
      <w:r w:rsidR="000D3BED">
        <w:t xml:space="preserve"> with the ability to adjust the screen brightness and contrast, w</w:t>
      </w:r>
      <w:r w:rsidR="6B57728A">
        <w:t>ith</w:t>
      </w:r>
      <w:r w:rsidR="6B57728A" w:rsidRPr="454F90BE">
        <w:t xml:space="preserve"> </w:t>
      </w:r>
      <w:r w:rsidR="000D3BED">
        <w:t xml:space="preserve">inverted contrast mode.  </w:t>
      </w:r>
      <w:r w:rsidR="23D36959" w:rsidRPr="00F54B1F">
        <w:t>A</w:t>
      </w:r>
      <w:r w:rsidR="23D36959">
        <w:t xml:space="preserve"> </w:t>
      </w:r>
      <w:r w:rsidR="00871F9A">
        <w:t>u</w:t>
      </w:r>
      <w:r w:rsidR="000D3BED">
        <w:t xml:space="preserve">ser-selectable </w:t>
      </w:r>
      <w:r w:rsidR="00CD7822">
        <w:t xml:space="preserve">timer </w:t>
      </w:r>
      <w:r w:rsidR="454F90BE" w:rsidRPr="00F54B1F">
        <w:t>shall</w:t>
      </w:r>
      <w:r w:rsidR="00CD7822">
        <w:t xml:space="preserve"> dim the display and save power when not in use.</w:t>
      </w:r>
      <w:r w:rsidR="000D3BED" w:rsidRPr="454F90BE">
        <w:t xml:space="preserve">  </w:t>
      </w:r>
    </w:p>
    <w:p w14:paraId="7DA974E7" w14:textId="77777777" w:rsidR="00C9163B" w:rsidRPr="00635443" w:rsidRDefault="00C9163B" w:rsidP="00C9163B">
      <w:pPr>
        <w:pStyle w:val="PartArticleParagraphSub1"/>
      </w:pPr>
      <w:r w:rsidRPr="00C9163B">
        <w:t xml:space="preserve">The control panel shall include assistants specifically designed to facilitate start-up.  Assistants </w:t>
      </w:r>
      <w:r w:rsidRPr="00635443">
        <w:t>shall include:  First Start Assistant, Basic Operation, Basic Control, and PID Assistant.</w:t>
      </w:r>
    </w:p>
    <w:p w14:paraId="68F6B588" w14:textId="2A42677C" w:rsidR="00700919" w:rsidRDefault="00C9163B" w:rsidP="00635443">
      <w:pPr>
        <w:pStyle w:val="PartArticleParagraphSub1"/>
      </w:pPr>
      <w:r w:rsidRPr="00635443">
        <w:t>Primary settings for HVAC shall provide quick set-up of all parameters and customer interfaces to reduce programming time.</w:t>
      </w:r>
    </w:p>
    <w:p w14:paraId="2A83A903" w14:textId="77777777" w:rsidR="006642AD" w:rsidRPr="00D509A7" w:rsidRDefault="006642AD" w:rsidP="006642AD">
      <w:pPr>
        <w:pStyle w:val="PartArticleParagraphSub1"/>
      </w:pPr>
      <w:r>
        <w:t xml:space="preserve">The drive shall be able to operate with the control panel removed.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5B42255" w:rsidR="00962EB0" w:rsidRPr="008E17E6" w:rsidRDefault="008B2A54" w:rsidP="008B2A54">
      <w:pPr>
        <w:pStyle w:val="PartArticleParagraphSub2"/>
      </w:pPr>
      <w:r w:rsidRPr="008B2A54">
        <w:t>Bluetooth connectivity shall allow uploading, downloading, and emailing of parameter sets.</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13F63EAA" w14:textId="461A861F" w:rsidR="00962EB0" w:rsidRPr="008E17E6" w:rsidRDefault="00962EB0" w:rsidP="00962EB0">
      <w:pPr>
        <w:pStyle w:val="PartArticleParagraphSub2"/>
      </w:pPr>
      <w:r w:rsidRPr="008E17E6">
        <w:t>The Bluetooth antenna shall be in the control panel.  Antennas that are integrated in the drive’s control board, must include an external antenn</w:t>
      </w:r>
      <w:r w:rsidR="00C22B55">
        <w:t>a, on all drives mounted inside</w:t>
      </w:r>
      <w:r w:rsidRPr="008E17E6">
        <w:t xml:space="preserve"> cabinets.  </w:t>
      </w:r>
    </w:p>
    <w:p w14:paraId="68CEC01E" w14:textId="77777777" w:rsidR="00962EB0" w:rsidRDefault="00962EB0" w:rsidP="00962EB0">
      <w:pPr>
        <w:pStyle w:val="PartArticleParagraphSub2"/>
      </w:pPr>
      <w:r w:rsidRPr="008E17E6">
        <w:lastRenderedPageBreak/>
        <w:t>Bluetooth connectivity shall be capable of being switched off.</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1FF77EA6" w14:textId="467B1A9C" w:rsidR="00003D3F" w:rsidRPr="00582A58" w:rsidRDefault="00003D3F" w:rsidP="00003D3F">
      <w:pPr>
        <w:pStyle w:val="PartArticleParagraphSub1"/>
      </w:pPr>
      <w:r w:rsidRPr="00582A58">
        <w:t>Two (2) programmable analog inputs shall acc</w:t>
      </w:r>
      <w:r w:rsidR="0046612A" w:rsidRPr="00582A58">
        <w:t xml:space="preserve">ept current or voltage signals.  Current or Voltage selection </w:t>
      </w:r>
      <w:r w:rsidR="00406EE4" w:rsidRPr="00582A58">
        <w:t>configured</w:t>
      </w:r>
      <w:r w:rsidRPr="00582A58">
        <w:t xml:space="preserve"> via </w:t>
      </w:r>
      <w:r w:rsidR="00406EE4" w:rsidRPr="00582A58">
        <w:t>control panel</w:t>
      </w:r>
      <w:r w:rsidR="00FC4DA2" w:rsidRPr="00582A58">
        <w:t xml:space="preserve">.  </w:t>
      </w:r>
      <w:r w:rsidR="001F66AF" w:rsidRPr="00582A58">
        <w:t>Drives that require access to internal components to perform these functions, are not acceptable.</w:t>
      </w:r>
    </w:p>
    <w:p w14:paraId="74C27A26" w14:textId="4749FC2D" w:rsidR="00003D3F" w:rsidRPr="00582A58" w:rsidRDefault="00003D3F" w:rsidP="00003D3F">
      <w:pPr>
        <w:pStyle w:val="PartArticleParagraphSub1"/>
      </w:pPr>
      <w:r w:rsidRPr="00582A58">
        <w:t>Two (2) programmable analog outputs.  At least one of the analog outputs shall be adjustable for curre</w:t>
      </w:r>
      <w:r w:rsidR="00406EE4" w:rsidRPr="00582A58">
        <w:t>nt or voltage signal, configured</w:t>
      </w:r>
      <w:r w:rsidRPr="00582A58">
        <w:t xml:space="preserve"> via </w:t>
      </w:r>
      <w:r w:rsidR="00406EE4" w:rsidRPr="00582A58">
        <w:t>control panel</w:t>
      </w:r>
      <w:r w:rsidRPr="00582A58">
        <w:t xml:space="preserve">. </w:t>
      </w:r>
      <w:r w:rsidR="00FC4DA2" w:rsidRPr="00582A58">
        <w:t xml:space="preserve"> </w:t>
      </w:r>
      <w:r w:rsidR="001F43EB" w:rsidRPr="00582A58">
        <w:t>Drives that require access to internal components to perform these functions, are not acceptable.</w:t>
      </w:r>
    </w:p>
    <w:p w14:paraId="63D4E775" w14:textId="0F36C011" w:rsidR="00003D3F" w:rsidRPr="00582A58" w:rsidRDefault="00003D3F" w:rsidP="4AA7C4C0">
      <w:pPr>
        <w:pStyle w:val="PartArticleParagraphSub1"/>
      </w:pPr>
      <w:r w:rsidRPr="00582A58">
        <w:t xml:space="preserve">Six (6) programmable digital inputs.  All digital inputs shall be programmable to </w:t>
      </w:r>
      <w:r w:rsidR="00406EE4" w:rsidRPr="00582A58">
        <w:t>support both active high and active low logic,</w:t>
      </w:r>
      <w:r w:rsidRPr="00582A58">
        <w:t xml:space="preserve"> and shall include adjustable </w:t>
      </w:r>
      <w:r w:rsidR="00D44682" w:rsidRPr="00582A58">
        <w:t>o</w:t>
      </w:r>
      <w:r w:rsidRPr="00582A58">
        <w:t>n/</w:t>
      </w:r>
      <w:r w:rsidR="00D44682" w:rsidRPr="00582A58">
        <w:t>of</w:t>
      </w:r>
      <w:r w:rsidRPr="00582A58">
        <w:t>f time</w:t>
      </w:r>
      <w:r w:rsidR="00D44682" w:rsidRPr="00582A58">
        <w:t xml:space="preserve"> delays</w:t>
      </w:r>
      <w:r w:rsidRPr="00582A58">
        <w:t>.</w:t>
      </w:r>
      <w:r w:rsidR="009E36C2" w:rsidRPr="00582A58">
        <w:t xml:space="preserve">  The digital input </w:t>
      </w:r>
      <w:r w:rsidR="077EA347" w:rsidRPr="00582A58">
        <w:t>s</w:t>
      </w:r>
      <w:r w:rsidR="4AA7C4C0" w:rsidRPr="00582A58">
        <w:t>hall</w:t>
      </w:r>
      <w:r w:rsidR="009E36C2" w:rsidRPr="00582A58">
        <w:t xml:space="preserve"> be capable of accepting both 24 VDC and 24 VAC.</w:t>
      </w:r>
    </w:p>
    <w:p w14:paraId="79C063D1" w14:textId="451BBEEA" w:rsidR="00003D3F" w:rsidRPr="00E84C82" w:rsidRDefault="003360D1" w:rsidP="00003D3F">
      <w:pPr>
        <w:pStyle w:val="PartArticleParagraphSub1"/>
      </w:pPr>
      <w:r w:rsidRPr="00582A58">
        <w:t xml:space="preserve">Three (3) programmable </w:t>
      </w:r>
      <w:r w:rsidR="00003D3F" w:rsidRPr="00582A58">
        <w:t>Form-C relay outputs.  The relay outputs shall include programmable o</w:t>
      </w:r>
      <w:r w:rsidR="00D44682" w:rsidRPr="00582A58">
        <w:t>n/</w:t>
      </w:r>
      <w:r w:rsidR="00003D3F" w:rsidRPr="00582A58">
        <w:t>off time</w:t>
      </w:r>
      <w:r w:rsidR="00D44682" w:rsidRPr="00582A58">
        <w:t xml:space="preserve"> delay</w:t>
      </w:r>
      <w:r w:rsidR="00003D3F" w:rsidRPr="00582A58">
        <w:t xml:space="preserve">s.  The relays shall be rated for a continuous current rating of 2 Amps.  Maximum switching voltage of 250 VAC / 30 VDC.  </w:t>
      </w:r>
      <w:r w:rsidRPr="00582A58">
        <w:t>O</w:t>
      </w:r>
      <w:r w:rsidR="00003D3F" w:rsidRPr="00582A58">
        <w:t>pen</w:t>
      </w:r>
      <w:r w:rsidR="007D0F4E" w:rsidRPr="00582A58">
        <w:t xml:space="preserve"> collector and Form-A relays</w:t>
      </w:r>
      <w:r w:rsidR="00003D3F" w:rsidRPr="00582A58">
        <w:t xml:space="preserve"> are not acceptable</w:t>
      </w:r>
      <w:r w:rsidR="00003D3F" w:rsidRPr="00D76D53">
        <w:t xml:space="preserve">.  Drives that have less than (3) </w:t>
      </w:r>
      <w:r w:rsidR="007D0F4E" w:rsidRPr="00D76D53">
        <w:t xml:space="preserve">Form-C </w:t>
      </w:r>
      <w:r w:rsidR="00003D3F" w:rsidRPr="00D76D53">
        <w:t xml:space="preserve">relay outputs shall </w:t>
      </w:r>
      <w:r w:rsidR="00406EE4" w:rsidRPr="00D76D53">
        <w:t xml:space="preserve">provide an option </w:t>
      </w:r>
      <w:r w:rsidR="00406EE4" w:rsidRPr="00E84C82">
        <w:t>card to</w:t>
      </w:r>
      <w:r w:rsidR="00003D3F" w:rsidRPr="00E84C82">
        <w:t xml:space="preserve"> provide additional relay outputs.</w:t>
      </w:r>
    </w:p>
    <w:p w14:paraId="4622843A" w14:textId="642FF7C9" w:rsidR="00A63BDF" w:rsidRPr="00E84C82" w:rsidRDefault="00500604" w:rsidP="00A63BDF">
      <w:pPr>
        <w:pStyle w:val="PartArticleParagraphSub1"/>
      </w:pPr>
      <w:r w:rsidRPr="00E84C82">
        <w:t>Drive t</w:t>
      </w:r>
      <w:r w:rsidR="00A63BDF" w:rsidRPr="00E84C82">
        <w:t>erminal blocks shall be color coded for easy identification of function.</w:t>
      </w:r>
    </w:p>
    <w:p w14:paraId="11AB0B62" w14:textId="4AC327DB" w:rsidR="00991F83" w:rsidRPr="00273FE2" w:rsidRDefault="00991F83" w:rsidP="00991F83">
      <w:pPr>
        <w:pStyle w:val="PartArticleParagraphSub1"/>
      </w:pPr>
      <w:r w:rsidRPr="00E84C82">
        <w:t xml:space="preserve">The drive shall include an isolated USB port for interface between the </w:t>
      </w:r>
      <w:r w:rsidR="00182308" w:rsidRPr="00E84C82">
        <w:t>drive</w:t>
      </w:r>
      <w:r w:rsidRPr="00E84C82">
        <w:t xml:space="preserve"> and a laptop.</w:t>
      </w:r>
      <w:r w:rsidR="00694415" w:rsidRPr="00E84C82">
        <w:t xml:space="preserve">  A non-isolated USB </w:t>
      </w:r>
      <w:r w:rsidR="00694415" w:rsidRPr="00273FE2">
        <w:t xml:space="preserve">port is not acceptable. </w:t>
      </w:r>
    </w:p>
    <w:p w14:paraId="3EFFF5A4" w14:textId="64C87996" w:rsidR="00182308" w:rsidRPr="00273FE2" w:rsidRDefault="00246D85" w:rsidP="00182308">
      <w:pPr>
        <w:pStyle w:val="PartArticleParagraphSub1"/>
      </w:pPr>
      <w:r w:rsidRPr="00273FE2">
        <w:t>An a</w:t>
      </w:r>
      <w:r w:rsidR="00182308" w:rsidRPr="00273FE2">
        <w:t>uxiliary power supply rated at 24 VDC, 250 mA</w:t>
      </w:r>
      <w:r w:rsidRPr="00273FE2">
        <w:t xml:space="preserve"> shall be included</w:t>
      </w:r>
      <w:r w:rsidR="00182308" w:rsidRPr="00273FE2">
        <w:t>.</w:t>
      </w:r>
    </w:p>
    <w:p w14:paraId="79ED5E15" w14:textId="4CE0FCE8" w:rsidR="0036184B" w:rsidRPr="00273FE2" w:rsidRDefault="0036184B" w:rsidP="00182308">
      <w:pPr>
        <w:pStyle w:val="PartArticleParagraphSub1"/>
      </w:pPr>
      <w:bookmarkStart w:id="7" w:name="_Hlk534880979"/>
      <w:r w:rsidRPr="00273FE2">
        <w:t xml:space="preserve">Harmonic mitigation hardware shall be provided to limit the current distortion to 3% total harmonic current distortion, when measured at the lugs of the drive.  </w:t>
      </w:r>
      <w:r w:rsidR="00E84C82" w:rsidRPr="00273FE2">
        <w:t>The harmonic mitigation hardware shall be internal to the drive package and include the following</w:t>
      </w:r>
      <w:r w:rsidR="00997B96" w:rsidRPr="00273FE2">
        <w:t xml:space="preserve"> characteristics</w:t>
      </w:r>
      <w:r w:rsidR="00E84C82" w:rsidRPr="00273FE2">
        <w:t>:</w:t>
      </w:r>
    </w:p>
    <w:p w14:paraId="5CB64E1B" w14:textId="25CF6C35" w:rsidR="00E84C82" w:rsidRPr="00273FE2" w:rsidRDefault="00E84C82" w:rsidP="00E84C82">
      <w:pPr>
        <w:pStyle w:val="PartArticleParagraphSub2"/>
      </w:pPr>
      <w:r w:rsidRPr="00273FE2">
        <w:t>An active front end</w:t>
      </w:r>
      <w:r w:rsidR="00627D7E" w:rsidRPr="00273FE2">
        <w:t xml:space="preserve">, </w:t>
      </w:r>
      <w:r w:rsidR="00AC4020" w:rsidRPr="00273FE2">
        <w:t>IGBT based design,</w:t>
      </w:r>
      <w:r w:rsidRPr="00273FE2">
        <w:t xml:space="preserve"> shall be used for mitigation</w:t>
      </w:r>
      <w:r w:rsidR="00627D7E" w:rsidRPr="00273FE2">
        <w:t xml:space="preserve"> of low frequency harmonics</w:t>
      </w:r>
      <w:r w:rsidR="00643604" w:rsidRPr="00273FE2">
        <w:t xml:space="preserve">.  Passive </w:t>
      </w:r>
      <w:r w:rsidR="00696F46" w:rsidRPr="00273FE2">
        <w:t>filter</w:t>
      </w:r>
      <w:r w:rsidR="00EF2CE6" w:rsidRPr="00273FE2">
        <w:t>, 12-pulse, and 18-pulse</w:t>
      </w:r>
      <w:r w:rsidR="00696F46" w:rsidRPr="00273FE2">
        <w:t xml:space="preserve"> solutions</w:t>
      </w:r>
      <w:r w:rsidR="00DD6061" w:rsidRPr="00273FE2">
        <w:t xml:space="preserve"> alone</w:t>
      </w:r>
      <w:r w:rsidR="00696F46" w:rsidRPr="00273FE2">
        <w:t xml:space="preserve"> are not acceptable.</w:t>
      </w:r>
    </w:p>
    <w:p w14:paraId="63C789EF" w14:textId="77777777" w:rsidR="00850444" w:rsidRPr="00273FE2" w:rsidRDefault="00941176" w:rsidP="0036184B">
      <w:pPr>
        <w:pStyle w:val="PartArticleParagraphSub2"/>
      </w:pPr>
      <w:r w:rsidRPr="00273FE2">
        <w:t>Each phase of the</w:t>
      </w:r>
      <w:r w:rsidR="00292998" w:rsidRPr="00273FE2">
        <w:t xml:space="preserve"> drive shall be constructed with an input T-Series LCL line filter </w:t>
      </w:r>
      <w:r w:rsidR="00E84C82" w:rsidRPr="00273FE2">
        <w:t>to remove high frequency harmonics</w:t>
      </w:r>
      <w:r w:rsidR="00292998" w:rsidRPr="00273FE2">
        <w:t>.</w:t>
      </w:r>
      <w:r w:rsidRPr="00273FE2">
        <w:t xml:space="preserve"> </w:t>
      </w:r>
    </w:p>
    <w:p w14:paraId="5DDECFB1" w14:textId="2E534B43" w:rsidR="00850444" w:rsidRPr="00273FE2" w:rsidRDefault="00DD6061" w:rsidP="0036184B">
      <w:pPr>
        <w:pStyle w:val="PartArticleParagraphSub2"/>
      </w:pPr>
      <w:r w:rsidRPr="00273FE2">
        <w:t>The drive shall</w:t>
      </w:r>
      <w:r w:rsidR="008A1479" w:rsidRPr="00273FE2">
        <w:t xml:space="preserve"> </w:t>
      </w:r>
      <w:r w:rsidR="00AB6146" w:rsidRPr="00273FE2">
        <w:t>provide</w:t>
      </w:r>
      <w:r w:rsidR="008A1479" w:rsidRPr="00273FE2">
        <w:t xml:space="preserve"> full </w:t>
      </w:r>
      <w:r w:rsidRPr="00273FE2">
        <w:t>motor nameplate voltage wh</w:t>
      </w:r>
      <w:r w:rsidR="005B590B" w:rsidRPr="00273FE2">
        <w:t>ile</w:t>
      </w:r>
      <w:r w:rsidR="00E3336F" w:rsidRPr="00273FE2">
        <w:t xml:space="preserve"> operating </w:t>
      </w:r>
      <w:r w:rsidRPr="00273FE2">
        <w:t xml:space="preserve">the motor </w:t>
      </w:r>
      <w:r w:rsidR="00E3336F" w:rsidRPr="00273FE2">
        <w:t>a</w:t>
      </w:r>
      <w:r w:rsidRPr="00273FE2">
        <w:t>t</w:t>
      </w:r>
      <w:r w:rsidR="00B24FC4" w:rsidRPr="00273FE2">
        <w:t xml:space="preserve"> </w:t>
      </w:r>
      <w:r w:rsidR="005B590B" w:rsidRPr="00273FE2">
        <w:t>nameplate RPM</w:t>
      </w:r>
      <w:r w:rsidRPr="00273FE2">
        <w:t xml:space="preserve">.  The output IGBTs must be modulating and in control of the motor during this </w:t>
      </w:r>
      <w:r w:rsidR="00B24FC4" w:rsidRPr="00273FE2">
        <w:t>100% speed</w:t>
      </w:r>
      <w:r w:rsidR="001160AD" w:rsidRPr="00273FE2">
        <w:t>/load</w:t>
      </w:r>
      <w:r w:rsidR="00B24FC4" w:rsidRPr="00273FE2">
        <w:t xml:space="preserve"> </w:t>
      </w:r>
      <w:r w:rsidRPr="00273FE2">
        <w:t xml:space="preserve">operating condition.  </w:t>
      </w:r>
      <w:r w:rsidR="00344501" w:rsidRPr="00273FE2">
        <w:t xml:space="preserve">The specified </w:t>
      </w:r>
      <w:r w:rsidR="00F33388" w:rsidRPr="00273FE2">
        <w:t xml:space="preserve">3% </w:t>
      </w:r>
      <w:r w:rsidR="00344501" w:rsidRPr="00273FE2">
        <w:t xml:space="preserve">current distortion </w:t>
      </w:r>
      <w:r w:rsidR="00F33388" w:rsidRPr="00273FE2">
        <w:t>and 1.0 displacement power factor</w:t>
      </w:r>
      <w:r w:rsidR="00344501" w:rsidRPr="00273FE2">
        <w:t xml:space="preserve"> shall be achievable during this operating condition.   </w:t>
      </w:r>
    </w:p>
    <w:p w14:paraId="77D6F7E2" w14:textId="4E7F1800" w:rsidR="00292998" w:rsidRPr="00273FE2" w:rsidRDefault="0059691B" w:rsidP="0036184B">
      <w:pPr>
        <w:pStyle w:val="PartArticleParagraphSub2"/>
      </w:pPr>
      <w:r w:rsidRPr="00273FE2">
        <w:t>The hardware structure</w:t>
      </w:r>
      <w:r w:rsidR="00E35397" w:rsidRPr="00273FE2">
        <w:t xml:space="preserve"> of the front end</w:t>
      </w:r>
      <w:r w:rsidRPr="00273FE2">
        <w:t xml:space="preserve"> shall </w:t>
      </w:r>
      <w:r w:rsidR="002C0930" w:rsidRPr="00273FE2">
        <w:t>b</w:t>
      </w:r>
      <w:r w:rsidR="00850444" w:rsidRPr="00273FE2">
        <w:t xml:space="preserve">oost </w:t>
      </w:r>
      <w:r w:rsidR="002C0930" w:rsidRPr="00273FE2">
        <w:t xml:space="preserve">the DC bus voltage by </w:t>
      </w:r>
      <w:r w:rsidR="00E35397" w:rsidRPr="00273FE2">
        <w:t>10</w:t>
      </w:r>
      <w:r w:rsidR="002C0930" w:rsidRPr="00273FE2">
        <w:t xml:space="preserve">% during low line conditions.  Active front end solutions without a boost feature are not acceptable.  </w:t>
      </w:r>
      <w:r w:rsidR="00941176" w:rsidRPr="00273FE2">
        <w:t xml:space="preserve"> </w:t>
      </w:r>
    </w:p>
    <w:p w14:paraId="50A8787B" w14:textId="74B7AC5B" w:rsidR="00997B96" w:rsidRPr="00273FE2" w:rsidRDefault="00997B96" w:rsidP="0036184B">
      <w:pPr>
        <w:pStyle w:val="PartArticleParagraphSub2"/>
      </w:pPr>
      <w:r w:rsidRPr="00273FE2">
        <w:t xml:space="preserve">Displacement power factor shall </w:t>
      </w:r>
      <w:r w:rsidR="00FE3FDD" w:rsidRPr="00273FE2">
        <w:t>be</w:t>
      </w:r>
      <w:r w:rsidRPr="00273FE2">
        <w:t xml:space="preserve"> 1.0</w:t>
      </w:r>
      <w:r w:rsidR="00FE3FDD" w:rsidRPr="00273FE2">
        <w:t xml:space="preserve"> throughout the speed range.  The displacement power factor shall</w:t>
      </w:r>
      <w:r w:rsidR="00EF2CE6" w:rsidRPr="00273FE2">
        <w:t xml:space="preserve"> also</w:t>
      </w:r>
      <w:r w:rsidRPr="00273FE2">
        <w:t xml:space="preserve"> be programmable to provide a specific leading or lagging power factor value, based on the system needs.  </w:t>
      </w:r>
    </w:p>
    <w:p w14:paraId="39D51EF6" w14:textId="44F88EF5" w:rsidR="00955AC8" w:rsidRPr="00273FE2" w:rsidRDefault="00955AC8" w:rsidP="0036184B">
      <w:pPr>
        <w:pStyle w:val="PartArticleParagraphSub2"/>
      </w:pPr>
      <w:r w:rsidRPr="00273FE2">
        <w:t>The</w:t>
      </w:r>
      <w:r w:rsidR="00CA6F83" w:rsidRPr="00273FE2">
        <w:t xml:space="preserve"> combined</w:t>
      </w:r>
      <w:r w:rsidR="00ED1F9D" w:rsidRPr="00273FE2">
        <w:t xml:space="preserve"> harmonic content</w:t>
      </w:r>
      <w:r w:rsidR="00CA6F83" w:rsidRPr="00273FE2">
        <w:t xml:space="preserve"> of all</w:t>
      </w:r>
      <w:r w:rsidR="00ED1F9D" w:rsidRPr="00273FE2">
        <w:t xml:space="preserve"> the</w:t>
      </w:r>
      <w:r w:rsidR="00CA6F83" w:rsidRPr="00273FE2">
        <w:t xml:space="preserve"> </w:t>
      </w:r>
      <w:r w:rsidRPr="00273FE2">
        <w:t>drive</w:t>
      </w:r>
      <w:r w:rsidR="00CA6F83" w:rsidRPr="00273FE2">
        <w:t xml:space="preserve">s on the project must be small enough to </w:t>
      </w:r>
      <w:r w:rsidRPr="00273FE2">
        <w:t>not interfere with a</w:t>
      </w:r>
      <w:r w:rsidR="008B2759" w:rsidRPr="00273FE2">
        <w:t xml:space="preserve">n emergency </w:t>
      </w:r>
      <w:r w:rsidRPr="00273FE2">
        <w:t>generator’s voltage regulator.</w:t>
      </w:r>
      <w:r w:rsidR="00CA6F83" w:rsidRPr="00273FE2">
        <w:t xml:space="preserve"> </w:t>
      </w:r>
      <w:r w:rsidR="00AD0276" w:rsidRPr="00273FE2">
        <w:t xml:space="preserve"> Drives capable of regeneration shall not be allowed on applications with a generator.</w:t>
      </w:r>
    </w:p>
    <w:bookmarkEnd w:id="7"/>
    <w:p w14:paraId="0E175652" w14:textId="777DE2C0" w:rsidR="00CC53AE" w:rsidRPr="00273FE2" w:rsidRDefault="00CC53AE" w:rsidP="00CC53AE">
      <w:pPr>
        <w:pStyle w:val="PartArticleParagraphSub1"/>
        <w:rPr>
          <w:color w:val="000000" w:themeColor="text1"/>
          <w:szCs w:val="22"/>
        </w:rPr>
      </w:pPr>
      <w:r w:rsidRPr="00273FE2">
        <w:rPr>
          <w:color w:val="000000" w:themeColor="text1"/>
          <w:szCs w:val="22"/>
          <w:lang w:val="en"/>
        </w:rPr>
        <w:t xml:space="preserve">The </w:t>
      </w:r>
      <w:r w:rsidR="009349C4" w:rsidRPr="00273FE2">
        <w:rPr>
          <w:color w:val="000000" w:themeColor="text1"/>
          <w:szCs w:val="22"/>
          <w:lang w:val="en"/>
        </w:rPr>
        <w:t xml:space="preserve">drive </w:t>
      </w:r>
      <w:r w:rsidRPr="00273FE2">
        <w:rPr>
          <w:color w:val="000000" w:themeColor="text1"/>
          <w:szCs w:val="22"/>
          <w:lang w:val="en"/>
        </w:rPr>
        <w:t xml:space="preserve">shall have cooling fans that are designed for field replacement. The primary cooling fan shall operate only when required and be variable speed for increased longevity and lower noise levels. </w:t>
      </w:r>
      <w:r w:rsidR="009349C4" w:rsidRPr="00273FE2">
        <w:rPr>
          <w:color w:val="000000" w:themeColor="text1"/>
          <w:szCs w:val="22"/>
          <w:lang w:val="en"/>
        </w:rPr>
        <w:t xml:space="preserve">Drives </w:t>
      </w:r>
      <w:r w:rsidRPr="00273FE2">
        <w:rPr>
          <w:color w:val="000000" w:themeColor="text1"/>
          <w:szCs w:val="22"/>
          <w:lang w:val="en"/>
        </w:rPr>
        <w:t>whose primary cooling fans are not varia</w:t>
      </w:r>
      <w:r w:rsidR="00AC1FFC" w:rsidRPr="00273FE2">
        <w:rPr>
          <w:color w:val="000000" w:themeColor="text1"/>
          <w:szCs w:val="22"/>
          <w:lang w:val="en"/>
        </w:rPr>
        <w:t xml:space="preserve">ble speed, shall </w:t>
      </w:r>
      <w:r w:rsidRPr="00273FE2">
        <w:rPr>
          <w:color w:val="000000" w:themeColor="text1"/>
          <w:szCs w:val="22"/>
          <w:lang w:val="en"/>
        </w:rPr>
        <w:t>include a</w:t>
      </w:r>
      <w:r w:rsidR="00AC1FFC" w:rsidRPr="00273FE2">
        <w:rPr>
          <w:color w:val="000000" w:themeColor="text1"/>
          <w:szCs w:val="22"/>
          <w:lang w:val="en"/>
        </w:rPr>
        <w:t xml:space="preserve"> spare</w:t>
      </w:r>
      <w:r w:rsidRPr="00273FE2">
        <w:rPr>
          <w:color w:val="000000" w:themeColor="text1"/>
          <w:szCs w:val="22"/>
          <w:lang w:val="en"/>
        </w:rPr>
        <w:t xml:space="preserve"> cooling fan.</w:t>
      </w:r>
    </w:p>
    <w:p w14:paraId="30573AE4" w14:textId="6F5045A5" w:rsidR="00A03BFE" w:rsidRPr="002E1B7C" w:rsidRDefault="00A03BFE" w:rsidP="00A03BFE">
      <w:pPr>
        <w:pStyle w:val="PartArticleParagraphSub1"/>
        <w:rPr>
          <w:color w:val="000000" w:themeColor="text1"/>
        </w:rPr>
      </w:pPr>
      <w:r w:rsidRPr="00E84C82">
        <w:t xml:space="preserve">The overload rating of the drive shall be 110% of its </w:t>
      </w:r>
      <w:r w:rsidRPr="00E84C82">
        <w:rPr>
          <w:color w:val="000000" w:themeColor="text1"/>
        </w:rPr>
        <w:t>normal duty current rating for 1 minute every 10</w:t>
      </w:r>
      <w:r w:rsidRPr="002E1B7C">
        <w:rPr>
          <w:color w:val="000000" w:themeColor="text1"/>
        </w:rPr>
        <w:t xml:space="preserve"> minutes, 130% overload for 2 second</w:t>
      </w:r>
      <w:r w:rsidR="00D22F13">
        <w:rPr>
          <w:color w:val="000000" w:themeColor="text1"/>
        </w:rPr>
        <w:t>s every minute.  The minimum current</w:t>
      </w:r>
      <w:r w:rsidRPr="002E1B7C">
        <w:rPr>
          <w:color w:val="000000" w:themeColor="text1"/>
        </w:rPr>
        <w:t xml:space="preserve"> rating shall meet or exceed the values in the NEC/UL table 430.250 for 4-pole motors.</w:t>
      </w:r>
    </w:p>
    <w:p w14:paraId="156F37D0" w14:textId="540EFD0F"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r w:rsidR="008E7DC6">
        <w:t>Per NFPA 70 430.122, d</w:t>
      </w:r>
      <w:r w:rsidR="00873C6A">
        <w:t>rives</w:t>
      </w:r>
      <w:r w:rsidR="00873C6A" w:rsidRPr="00D509A7">
        <w:t xml:space="preserve"> </w:t>
      </w:r>
      <w:r w:rsidRPr="00D509A7">
        <w:t xml:space="preserve">with higher input current ratings </w:t>
      </w:r>
      <w:r>
        <w:t xml:space="preserve">may </w:t>
      </w:r>
      <w:r w:rsidRPr="00D509A7">
        <w:t>require the upstream wiring, protection devices, an</w:t>
      </w:r>
      <w:r w:rsidR="00495A38">
        <w:t>d source transformers to be up</w:t>
      </w:r>
      <w:r w:rsidRPr="00D509A7">
        <w:t>sized</w:t>
      </w:r>
      <w:r>
        <w:t>.</w:t>
      </w:r>
    </w:p>
    <w:p w14:paraId="66BCF2EA" w14:textId="40A5C851"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5D7245C5" w14:textId="77777777" w:rsidR="00551885" w:rsidRPr="00551885" w:rsidRDefault="00551885" w:rsidP="00551885">
      <w:pPr>
        <w:pStyle w:val="PartArticleParagraphSub1"/>
      </w:pPr>
      <w:r w:rsidRPr="00551885">
        <w:t xml:space="preserve">Earth (ground) fault detection shall function in both modulating (running) and non-modulating modes.  </w:t>
      </w:r>
    </w:p>
    <w:p w14:paraId="4FDC746D" w14:textId="1F40AC66" w:rsidR="00A03BFE" w:rsidRPr="00821127" w:rsidRDefault="00A03BFE" w:rsidP="00A03BFE">
      <w:pPr>
        <w:pStyle w:val="PartArticleParagraphSub1"/>
      </w:pPr>
      <w:r w:rsidRPr="00821127">
        <w:lastRenderedPageBreak/>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3D0F7B"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r w:rsidR="00FA186F" w:rsidRPr="00DA797B">
        <w:t xml:space="preserve">Drives </w:t>
      </w:r>
      <w:r w:rsidRPr="00DA797B">
        <w:t>that do not include coordinated AC transient</w:t>
      </w:r>
      <w:r w:rsidRPr="00821127">
        <w:t xml:space="preserve"> surge protection shall include an external </w:t>
      </w:r>
      <w:r w:rsidR="00773D11">
        <w:t>TVSS/</w:t>
      </w:r>
      <w:r w:rsidR="00DA2551">
        <w:t>SPD</w:t>
      </w:r>
      <w:r w:rsidRPr="00821127">
        <w:t xml:space="preserve"> (</w:t>
      </w:r>
      <w:r w:rsidR="00007CD2">
        <w:t xml:space="preserve">Transient Voltage Surge </w:t>
      </w:r>
      <w:r w:rsidR="00821DD0">
        <w:t>Suppressor</w:t>
      </w:r>
      <w:r w:rsidR="00007CD2">
        <w:t>/</w:t>
      </w:r>
      <w:r w:rsidRPr="00821127">
        <w:t>Surge</w:t>
      </w:r>
      <w:r w:rsidR="00DA2551">
        <w:t xml:space="preserve"> Protection Device</w:t>
      </w:r>
      <w:r w:rsidRPr="00821127">
        <w:t xml:space="preserve">). </w:t>
      </w:r>
    </w:p>
    <w:p w14:paraId="576B5130" w14:textId="0543BEC6" w:rsidR="009310BA" w:rsidRPr="0083058A" w:rsidRDefault="009310BA" w:rsidP="1A049358">
      <w:pPr>
        <w:pStyle w:val="PartArticleParagraphSub1"/>
      </w:pPr>
      <w:r>
        <w:t xml:space="preserve">The drive shall include a robust DC bus to </w:t>
      </w:r>
      <w:r w:rsidR="00774BC6">
        <w:t>provide</w:t>
      </w:r>
      <w:r>
        <w:t xml:space="preserve"> short term power-loss ride </w:t>
      </w:r>
      <w:r w:rsidRPr="00EF4830">
        <w:t>through.</w:t>
      </w:r>
      <w:r w:rsidR="00995E1C" w:rsidRPr="1A049358">
        <w:t xml:space="preserve">  </w:t>
      </w:r>
      <w:r w:rsidR="00995E1C" w:rsidRPr="00EF4830">
        <w:rPr>
          <w:color w:val="000000" w:themeColor="text1"/>
        </w:rPr>
        <w:t>The</w:t>
      </w:r>
      <w:r w:rsidR="004A4B2E">
        <w:rPr>
          <w:color w:val="000000" w:themeColor="text1"/>
        </w:rPr>
        <w:t xml:space="preserve"> DC bus</w:t>
      </w:r>
      <w:r w:rsidR="00995E1C" w:rsidRPr="00EF4830">
        <w:rPr>
          <w:color w:val="000000" w:themeColor="text1"/>
        </w:rPr>
        <w:t xml:space="preserve"> </w:t>
      </w:r>
      <w:r w:rsidR="004A4B2E">
        <w:rPr>
          <w:color w:val="000000" w:themeColor="text1"/>
        </w:rPr>
        <w:t>Joule</w:t>
      </w:r>
      <w:r w:rsidR="004A4B2E" w:rsidRPr="00EF4830">
        <w:rPr>
          <w:color w:val="000000" w:themeColor="text1"/>
        </w:rPr>
        <w:t xml:space="preserve"> </w:t>
      </w:r>
      <w:r w:rsidR="00995E1C" w:rsidRPr="00EF4830">
        <w:rPr>
          <w:color w:val="000000" w:themeColor="text1"/>
        </w:rPr>
        <w:t xml:space="preserve">to </w:t>
      </w:r>
      <w:r w:rsidR="00EF4830" w:rsidRPr="00EF4830">
        <w:rPr>
          <w:color w:val="000000" w:themeColor="text1"/>
        </w:rPr>
        <w:t xml:space="preserve">drive </w:t>
      </w:r>
      <w:r w:rsidR="004A4B2E">
        <w:rPr>
          <w:color w:val="000000" w:themeColor="text1"/>
        </w:rPr>
        <w:t>kVA</w:t>
      </w:r>
      <w:r w:rsidR="00EF4830" w:rsidRPr="00EF4830">
        <w:rPr>
          <w:color w:val="000000" w:themeColor="text1"/>
        </w:rPr>
        <w:t xml:space="preserve"> ratio</w:t>
      </w:r>
      <w:r w:rsidR="004A4B2E">
        <w:rPr>
          <w:color w:val="000000" w:themeColor="text1"/>
        </w:rPr>
        <w:t xml:space="preserve"> shall be </w:t>
      </w:r>
      <w:r w:rsidR="00E936CF">
        <w:rPr>
          <w:color w:val="000000" w:themeColor="text1"/>
        </w:rPr>
        <w:t>4.5</w:t>
      </w:r>
      <w:r w:rsidR="00E936CF" w:rsidRPr="00EF4830">
        <w:rPr>
          <w:color w:val="000000" w:themeColor="text1"/>
        </w:rPr>
        <w:t xml:space="preserve"> </w:t>
      </w:r>
      <w:r w:rsidR="004A4B2E">
        <w:rPr>
          <w:color w:val="000000" w:themeColor="text1"/>
        </w:rPr>
        <w:t>J/kVA</w:t>
      </w:r>
      <w:r w:rsidR="00995E1C" w:rsidRPr="00EF4830">
        <w:rPr>
          <w:color w:val="000000" w:themeColor="text1"/>
        </w:rPr>
        <w:t xml:space="preserve"> or higher.</w:t>
      </w:r>
      <w:r w:rsidRPr="00EF4830">
        <w:rPr>
          <w:color w:val="000000" w:themeColor="text1"/>
        </w:rPr>
        <w:t xml:space="preserve"> </w:t>
      </w:r>
      <w:r w:rsidR="006A2E8C" w:rsidRPr="00EF4830">
        <w:rPr>
          <w:color w:val="000000" w:themeColor="text1"/>
        </w:rPr>
        <w:t xml:space="preserve"> An </w:t>
      </w:r>
      <w:r w:rsidR="006A2E8C" w:rsidRPr="00710812">
        <w:rPr>
          <w:color w:val="000000" w:themeColor="text1"/>
        </w:rPr>
        <w:t>inertia</w:t>
      </w:r>
      <w:r w:rsidR="213F170A" w:rsidRPr="00710812">
        <w:rPr>
          <w:color w:val="000000" w:themeColor="text1"/>
        </w:rPr>
        <w:t>-</w:t>
      </w:r>
      <w:r w:rsidR="006A2E8C" w:rsidRPr="00710812">
        <w:rPr>
          <w:color w:val="000000" w:themeColor="text1"/>
        </w:rPr>
        <w:t>based</w:t>
      </w:r>
      <w:r w:rsidR="006A2E8C" w:rsidRPr="00EF4830">
        <w:rPr>
          <w:color w:val="000000" w:themeColor="text1"/>
        </w:rPr>
        <w:t xml:space="preserve">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1A049358">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6D3F6B5" w14:textId="57710074" w:rsidR="00635443" w:rsidRPr="006C744F" w:rsidRDefault="008F2B2F" w:rsidP="0046612A">
      <w:pPr>
        <w:pStyle w:val="PartArticleParagraphSub1"/>
      </w:pPr>
      <w:bookmarkStart w:id="8"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A95E60" w:rsidRPr="006C744F">
        <w:t xml:space="preserve">  </w:t>
      </w:r>
      <w:r w:rsidR="008724C3" w:rsidRPr="006C744F">
        <w:t xml:space="preserve">  </w:t>
      </w:r>
    </w:p>
    <w:p w14:paraId="0CAC4012" w14:textId="252B3B15" w:rsidR="001B43CF" w:rsidRDefault="005C59AB" w:rsidP="001B43CF">
      <w:pPr>
        <w:pStyle w:val="PartArticleParagraphSub2"/>
      </w:pPr>
      <w:r w:rsidRPr="006C744F">
        <w:t xml:space="preserve">The </w:t>
      </w:r>
      <w:r w:rsidRPr="00030578">
        <w:t xml:space="preserve">most recent </w:t>
      </w:r>
      <w:r w:rsidR="00F35736" w:rsidRPr="00030578">
        <w:t xml:space="preserve">5 </w:t>
      </w:r>
      <w:r w:rsidRPr="00030578">
        <w:t>faults</w:t>
      </w:r>
      <w:r w:rsidRPr="006C744F">
        <w:t xml:space="preserve"> save at least 9 data points, including but not limited to: Time/date, frequency, DC bus voltage, motor current, DI status, temperature, </w:t>
      </w:r>
      <w:r w:rsidR="006763AA" w:rsidRPr="006C744F">
        <w:t xml:space="preserve">and </w:t>
      </w:r>
      <w:r w:rsidRPr="006C744F">
        <w:t>status words.</w:t>
      </w:r>
    </w:p>
    <w:p w14:paraId="06865F69" w14:textId="6D998153" w:rsidR="004A49C2" w:rsidRPr="006C744F" w:rsidRDefault="004A49C2" w:rsidP="001B43CF">
      <w:pPr>
        <w:pStyle w:val="PartArticleParagraphSub2"/>
      </w:pPr>
      <w:r>
        <w:t>The date and time of each</w:t>
      </w:r>
      <w:r w:rsidR="009958D9">
        <w:t xml:space="preserve"> fault and</w:t>
      </w:r>
      <w:r>
        <w:t xml:space="preserve"> fault reset attempt shall be stored in the Fault Logger.  </w:t>
      </w:r>
    </w:p>
    <w:p w14:paraId="47229C80" w14:textId="265ED499" w:rsidR="00635443" w:rsidRPr="006C744F" w:rsidRDefault="008724C3" w:rsidP="0046612A">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p>
    <w:p w14:paraId="15DAA98D" w14:textId="60B724A0" w:rsidR="00C74529" w:rsidRPr="004A49C2" w:rsidRDefault="00C74529" w:rsidP="00C74529">
      <w:pPr>
        <w:pStyle w:val="PartArticleParagraphSub2"/>
      </w:pPr>
      <w:r w:rsidRPr="004A49C2">
        <w:t xml:space="preserve">Events shall include, but not limited to:  Warning messages, </w:t>
      </w:r>
      <w:r w:rsidR="006763AA" w:rsidRPr="004A49C2">
        <w:t>checksum mismatch, run permissive open, start interlock open, and automatic reset of a fault</w:t>
      </w:r>
      <w:r w:rsidR="00540B3B" w:rsidRPr="004A49C2">
        <w:t>.</w:t>
      </w:r>
    </w:p>
    <w:p w14:paraId="00A751E8" w14:textId="42A6D71A" w:rsidR="00CB59A0" w:rsidRPr="004A49C2" w:rsidRDefault="00C80B49" w:rsidP="00C74529">
      <w:pPr>
        <w:pStyle w:val="PartArticleParagraphSub2"/>
      </w:pPr>
      <w:r>
        <w:t>The</w:t>
      </w:r>
      <w:r w:rsidR="00CB59A0" w:rsidRPr="004A49C2">
        <w:t xml:space="preserve"> </w:t>
      </w:r>
      <w:r w:rsidR="0094449E">
        <w:t xml:space="preserve">date and time </w:t>
      </w:r>
      <w:r>
        <w:t xml:space="preserve">of each </w:t>
      </w:r>
      <w:r w:rsidR="0094449E">
        <w:t xml:space="preserve">event’s start and completion points </w:t>
      </w:r>
      <w:r>
        <w:t xml:space="preserve">shall </w:t>
      </w:r>
      <w:r w:rsidR="0094449E">
        <w:t>be stored in the Event Logger</w:t>
      </w:r>
      <w:r w:rsidR="004A49C2" w:rsidRPr="004A49C2">
        <w:t>.</w:t>
      </w:r>
    </w:p>
    <w:bookmarkEnd w:id="8"/>
    <w:p w14:paraId="2DFDCFEE" w14:textId="2DD010AB" w:rsidR="0046612A" w:rsidRDefault="00AF262A" w:rsidP="0046612A">
      <w:pPr>
        <w:pStyle w:val="PartArticleParagraphSub1"/>
      </w:pPr>
      <w:r w:rsidRPr="00101622">
        <w:t>Programmable</w:t>
      </w:r>
      <w:r w:rsidRPr="004A49C2">
        <w:t xml:space="preserve"> </w:t>
      </w:r>
      <w:r>
        <w:t xml:space="preserve">start method. </w:t>
      </w:r>
      <w:r w:rsidRPr="004A49C2">
        <w:t xml:space="preserve"> </w:t>
      </w:r>
      <w:r>
        <w:t xml:space="preserve">Start method </w:t>
      </w:r>
      <w:r w:rsidRPr="00101622">
        <w:t>shall be selectable</w:t>
      </w:r>
      <w:r w:rsidRPr="004A49C2">
        <w:t xml:space="preserve"> </w:t>
      </w:r>
      <w:r w:rsidR="0046612A" w:rsidRPr="004A49C2">
        <w:t>based on the application</w:t>
      </w:r>
      <w:r w:rsidR="008C47B1" w:rsidRPr="004A49C2">
        <w:t>:  Flying-start,</w:t>
      </w:r>
      <w:r w:rsidR="008C47B1">
        <w:t xml:space="preserve"> Normal-start, and Brake-on-start</w:t>
      </w:r>
      <w:r w:rsidR="0046612A">
        <w:t>.</w:t>
      </w:r>
    </w:p>
    <w:p w14:paraId="69790C85" w14:textId="269CCF64" w:rsidR="0046612A" w:rsidRPr="00273FE2" w:rsidRDefault="0046612A" w:rsidP="0046612A">
      <w:pPr>
        <w:pStyle w:val="PartArticleParagraphSub1"/>
      </w:pPr>
      <w:r w:rsidRPr="000D6919">
        <w:t>Programmable loss-of-load (broken</w:t>
      </w:r>
      <w:r w:rsidRPr="00D509A7">
        <w:t xml:space="preserve"> belt / coupling)</w:t>
      </w:r>
      <w:r>
        <w:t xml:space="preserve"> indication</w:t>
      </w:r>
      <w:r w:rsidRPr="00D509A7">
        <w:t xml:space="preserve">.  </w:t>
      </w:r>
      <w:r>
        <w:t>Indication shall be selectable as</w:t>
      </w:r>
      <w:r w:rsidR="0081329E">
        <w:t xml:space="preserve"> a control panel</w:t>
      </w:r>
      <w:r w:rsidRPr="00D509A7">
        <w:t xml:space="preserve"> warning, </w:t>
      </w:r>
      <w:r>
        <w:t>r</w:t>
      </w:r>
      <w:r w:rsidRPr="00D509A7">
        <w:t xml:space="preserve">elay output, </w:t>
      </w:r>
      <w:r>
        <w:t>or over network</w:t>
      </w:r>
      <w:r w:rsidRPr="00D509A7">
        <w:t xml:space="preserve"> communications.  </w:t>
      </w:r>
      <w:r>
        <w:t xml:space="preserve">This function to </w:t>
      </w:r>
      <w:r w:rsidRPr="00273FE2">
        <w:t xml:space="preserve">include a programmable time delay to eliminate false loss-of-load indications. </w:t>
      </w:r>
    </w:p>
    <w:p w14:paraId="63E24293" w14:textId="20A586AE" w:rsidR="0046612A" w:rsidRPr="00273FE2" w:rsidRDefault="0046612A" w:rsidP="0046612A">
      <w:pPr>
        <w:pStyle w:val="PartArticleParagraphSub1"/>
      </w:pPr>
      <w:r w:rsidRPr="00273FE2">
        <w:t>Motor heating function to prevent condensation build up in the motor. Motor heating adjustment</w:t>
      </w:r>
      <w:r w:rsidR="00FF26E7" w:rsidRPr="00273FE2">
        <w:t>, via parameter,</w:t>
      </w:r>
      <w:r w:rsidRPr="00273FE2">
        <w:t xml:space="preserve"> shall be in </w:t>
      </w:r>
      <w:r w:rsidR="00FF26E7" w:rsidRPr="00273FE2">
        <w:t>“</w:t>
      </w:r>
      <w:r w:rsidRPr="00273FE2">
        <w:t>Watts</w:t>
      </w:r>
      <w:r w:rsidR="00FF26E7" w:rsidRPr="00273FE2">
        <w:t>.”  Heating functions based only on</w:t>
      </w:r>
      <w:r w:rsidRPr="00273FE2">
        <w:t xml:space="preserve"> </w:t>
      </w:r>
      <w:r w:rsidR="00FF26E7" w:rsidRPr="00273FE2">
        <w:t>“</w:t>
      </w:r>
      <w:r w:rsidRPr="00273FE2">
        <w:t>percent current</w:t>
      </w:r>
      <w:r w:rsidR="00FF26E7" w:rsidRPr="00273FE2">
        <w:t>”</w:t>
      </w:r>
      <w:r w:rsidRPr="00273FE2">
        <w:t xml:space="preserve"> </w:t>
      </w:r>
      <w:r w:rsidR="00FF26E7" w:rsidRPr="00273FE2">
        <w:t>are</w:t>
      </w:r>
      <w:r w:rsidRPr="00273FE2">
        <w:t xml:space="preserve"> not acceptable.</w:t>
      </w:r>
    </w:p>
    <w:p w14:paraId="20DCDEAF" w14:textId="77777777" w:rsidR="00F41698" w:rsidRPr="00273FE2" w:rsidRDefault="00AD66CE" w:rsidP="7267365D">
      <w:pPr>
        <w:pStyle w:val="PartArticleParagraphSub1"/>
      </w:pPr>
      <w:r w:rsidRPr="00273FE2">
        <w:t xml:space="preserve">Advanced power metering abilities shall be included in the drive.  </w:t>
      </w:r>
      <w:r w:rsidR="00FA186F" w:rsidRPr="00273FE2">
        <w:t xml:space="preserve">Drives </w:t>
      </w:r>
      <w:r w:rsidRPr="00273FE2">
        <w:t>without these data points, must include a separate power meter with each drive.</w:t>
      </w:r>
    </w:p>
    <w:p w14:paraId="1E3649B5" w14:textId="1E79414D" w:rsidR="00F41698" w:rsidRPr="00273FE2" w:rsidRDefault="007F6B68" w:rsidP="00F41698">
      <w:pPr>
        <w:pStyle w:val="PartArticleParagraphSub2"/>
      </w:pPr>
      <w:r w:rsidRPr="00273FE2">
        <w:t xml:space="preserve">Input </w:t>
      </w:r>
      <w:r w:rsidR="00F41698" w:rsidRPr="00273FE2">
        <w:t>Current (A)</w:t>
      </w:r>
    </w:p>
    <w:p w14:paraId="6FCC2221" w14:textId="26C3C08A" w:rsidR="00F41698" w:rsidRPr="00273FE2" w:rsidRDefault="00620810" w:rsidP="00F41698">
      <w:pPr>
        <w:pStyle w:val="PartArticleParagraphSub2"/>
      </w:pPr>
      <w:r w:rsidRPr="00273FE2">
        <w:t>Input V</w:t>
      </w:r>
      <w:r w:rsidR="00F41698" w:rsidRPr="00273FE2">
        <w:t>oltage</w:t>
      </w:r>
      <w:r w:rsidR="007F6B68" w:rsidRPr="00273FE2">
        <w:t xml:space="preserve"> (V)</w:t>
      </w:r>
    </w:p>
    <w:p w14:paraId="7A20EFB2" w14:textId="265F5C6B" w:rsidR="00AD66CE" w:rsidRPr="00273FE2" w:rsidRDefault="007F6B68" w:rsidP="003E3539">
      <w:pPr>
        <w:pStyle w:val="PartArticleParagraphSub2"/>
      </w:pPr>
      <w:r w:rsidRPr="00273FE2">
        <w:t>Inp</w:t>
      </w:r>
      <w:r w:rsidR="00620810" w:rsidRPr="00273FE2">
        <w:t xml:space="preserve">ut </w:t>
      </w:r>
      <w:r w:rsidR="00F41698" w:rsidRPr="00273FE2">
        <w:t>Power</w:t>
      </w:r>
      <w:r w:rsidRPr="00273FE2">
        <w:t xml:space="preserve"> (kW)</w:t>
      </w:r>
      <w:r w:rsidR="00620810" w:rsidRPr="00273FE2">
        <w:t>, also broken down by active, reactive, and apparent power components</w:t>
      </w:r>
      <w:r w:rsidR="0081715D" w:rsidRPr="00273FE2">
        <w:t>.</w:t>
      </w:r>
    </w:p>
    <w:p w14:paraId="5DD662C7" w14:textId="221C4132" w:rsidR="00AD66CE" w:rsidRPr="00620810" w:rsidRDefault="005A6EC2">
      <w:pPr>
        <w:pStyle w:val="PartArticleParagraphSub2"/>
      </w:pPr>
      <w:r w:rsidRPr="00273FE2">
        <w:t xml:space="preserve">Total </w:t>
      </w:r>
      <w:r w:rsidR="00AD66CE" w:rsidRPr="00273FE2">
        <w:t>power broken down by kWh, MWh, and GWh units of measurement.  Power meters that only display kWh and roll over</w:t>
      </w:r>
      <w:r w:rsidR="00B55B9E" w:rsidRPr="00273FE2">
        <w:t xml:space="preserve"> or “max out”</w:t>
      </w:r>
      <w:r w:rsidR="00AD66CE" w:rsidRPr="00273FE2">
        <w:t xml:space="preserve"> once the maximum kWh value is reached, a</w:t>
      </w:r>
      <w:r w:rsidR="00311AE7" w:rsidRPr="00273FE2">
        <w:t xml:space="preserve">re not </w:t>
      </w:r>
      <w:r w:rsidR="00EA10AE" w:rsidRPr="00273FE2">
        <w:t>acceptable</w:t>
      </w:r>
      <w:r w:rsidR="00311AE7" w:rsidRPr="00273FE2">
        <w:t xml:space="preserve">.  There shall be </w:t>
      </w:r>
      <w:r w:rsidR="00AD66CE" w:rsidRPr="00273FE2">
        <w:t>resettable</w:t>
      </w:r>
      <w:r w:rsidR="00311AE7" w:rsidRPr="00273FE2">
        <w:t xml:space="preserve"> </w:t>
      </w:r>
      <w:r w:rsidR="00AD66CE" w:rsidRPr="00273FE2">
        <w:t>and non-resettable total power meter</w:t>
      </w:r>
      <w:r w:rsidR="00311AE7" w:rsidRPr="00273FE2">
        <w:t>s</w:t>
      </w:r>
      <w:r w:rsidR="00AD66CE" w:rsidRPr="00273FE2">
        <w:t xml:space="preserve"> within the drive</w:t>
      </w:r>
      <w:r w:rsidR="00AD66CE">
        <w:t>.</w:t>
      </w:r>
    </w:p>
    <w:p w14:paraId="04985B0A" w14:textId="77777777" w:rsidR="00AD66CE" w:rsidRDefault="00AD66CE" w:rsidP="00AD66CE">
      <w:pPr>
        <w:pStyle w:val="PartArticleParagraphSub2"/>
      </w:pPr>
      <w:r>
        <w:t>Time based kWh metering for: current hour, previous hour, current day, and previous day.</w:t>
      </w:r>
    </w:p>
    <w:p w14:paraId="63E953F1" w14:textId="77777777" w:rsidR="00981698" w:rsidRDefault="00981698" w:rsidP="00AD66CE">
      <w:pPr>
        <w:pStyle w:val="PartArticleParagraphSub2"/>
      </w:pPr>
      <w:r>
        <w:t>Energy saving calculation shall be included that shows the energy and dollars saved by the drive.</w:t>
      </w:r>
    </w:p>
    <w:p w14:paraId="09461F11" w14:textId="02B35ADA" w:rsidR="001F507D" w:rsidRPr="00D509A7" w:rsidRDefault="001F507D" w:rsidP="001F507D">
      <w:pPr>
        <w:pStyle w:val="PartArticleParagraphSub1"/>
      </w:pPr>
      <w:r w:rsidRPr="00D509A7">
        <w:t xml:space="preserve">The </w:t>
      </w:r>
      <w:r w:rsidR="00FA186F">
        <w:t>drive</w:t>
      </w:r>
      <w:r w:rsidR="00FA186F" w:rsidRPr="00D509A7">
        <w:t xml:space="preserve"> </w:t>
      </w:r>
      <w:r w:rsidRPr="00D509A7">
        <w:t xml:space="preserve">shall include a motor flux optimization circuit that will automatically reduce applied motor voltage to the motor to optimize energy consumption and reduce audible motor noise.  </w:t>
      </w:r>
    </w:p>
    <w:p w14:paraId="622292D6" w14:textId="12CF9A2F" w:rsidR="001F507D" w:rsidRPr="00E80A4D" w:rsidRDefault="001F507D" w:rsidP="001F507D">
      <w:pPr>
        <w:pStyle w:val="PartArticleParagraphSub1"/>
        <w:rPr>
          <w:color w:val="00B050"/>
        </w:rPr>
      </w:pPr>
      <w:r w:rsidRPr="002E1B7C">
        <w:rPr>
          <w:color w:val="000000" w:themeColor="text1"/>
        </w:rPr>
        <w:t xml:space="preserve">Run permissive circuit - There shall be a run permissive circuit for damper or valve control.  Regardless of the source of a run command, the </w:t>
      </w:r>
      <w:r w:rsidR="00FA186F">
        <w:rPr>
          <w:color w:val="000000" w:themeColor="text1"/>
        </w:rPr>
        <w:t>Drives</w:t>
      </w:r>
      <w:r w:rsidR="00FA186F" w:rsidRPr="002E1B7C">
        <w:rPr>
          <w:color w:val="000000" w:themeColor="text1"/>
        </w:rPr>
        <w:t xml:space="preserve"> </w:t>
      </w:r>
      <w:r w:rsidRPr="002E1B7C">
        <w:rPr>
          <w:color w:val="000000" w:themeColor="text1"/>
        </w:rPr>
        <w:t xml:space="preserve">shall provide a dry contact closure that will </w:t>
      </w:r>
      <w:r>
        <w:t xml:space="preserve">signal the damper to open.  </w:t>
      </w:r>
      <w:r w:rsidRPr="00D509A7">
        <w:t>When the damper is fully open, a</w:t>
      </w:r>
      <w:r w:rsidR="00406EE4">
        <w:t>n</w:t>
      </w:r>
      <w:r w:rsidRPr="00D509A7">
        <w:t xml:space="preserve"> end-switch shall close</w:t>
      </w:r>
      <w:r>
        <w:t xml:space="preserve">, allowing the </w:t>
      </w:r>
      <w:r w:rsidR="00FA186F">
        <w:t xml:space="preserve">drive </w:t>
      </w:r>
      <w:r>
        <w:t>to run the motor.</w:t>
      </w:r>
      <w:r w:rsidRPr="00D509A7">
        <w:t xml:space="preserve">  </w:t>
      </w:r>
    </w:p>
    <w:p w14:paraId="6367F667" w14:textId="6B510DC6" w:rsidR="001F507D" w:rsidRPr="002E1B7C" w:rsidRDefault="00406EE4" w:rsidP="001F507D">
      <w:pPr>
        <w:pStyle w:val="PartArticleParagraphSub2"/>
        <w:rPr>
          <w:color w:val="000000" w:themeColor="text1"/>
        </w:rPr>
      </w:pPr>
      <w:r>
        <w:t xml:space="preserve">The </w:t>
      </w:r>
      <w:r w:rsidR="009349C4">
        <w:t>drive</w:t>
      </w:r>
      <w:r w:rsidR="009349C4" w:rsidRPr="00D509A7">
        <w:t xml:space="preserve"> </w:t>
      </w:r>
      <w:r w:rsidR="001F507D" w:rsidRPr="00D509A7">
        <w:t>shall</w:t>
      </w:r>
      <w:r w:rsidR="001F507D">
        <w:t xml:space="preserve"> also</w:t>
      </w:r>
      <w:r w:rsidR="001F507D" w:rsidRPr="00D509A7">
        <w:t xml:space="preserve"> include a programmable </w:t>
      </w:r>
      <w:r>
        <w:t>start</w:t>
      </w:r>
      <w:r w:rsidR="001F507D" w:rsidRPr="00D509A7">
        <w:t xml:space="preserve"> </w:t>
      </w:r>
      <w:r w:rsidR="001F507D" w:rsidRPr="002E1B7C">
        <w:rPr>
          <w:color w:val="000000" w:themeColor="text1"/>
        </w:rPr>
        <w:t>delay</w:t>
      </w:r>
      <w:r>
        <w:rPr>
          <w:color w:val="000000" w:themeColor="text1"/>
        </w:rPr>
        <w:t>, for when an end-switch is not provided</w:t>
      </w:r>
      <w:r w:rsidR="001F507D" w:rsidRPr="002E1B7C">
        <w:rPr>
          <w:color w:val="000000" w:themeColor="text1"/>
        </w:rPr>
        <w:t xml:space="preserve">.  </w:t>
      </w:r>
    </w:p>
    <w:p w14:paraId="2664C561" w14:textId="77777777" w:rsidR="001F507D" w:rsidRDefault="001F507D" w:rsidP="001F507D">
      <w:pPr>
        <w:pStyle w:val="PartArticleParagraphSub1"/>
        <w:rPr>
          <w:color w:val="000000" w:themeColor="text1"/>
        </w:rPr>
      </w:pPr>
      <w:r w:rsidRPr="002E1B7C">
        <w:rPr>
          <w:color w:val="000000" w:themeColor="text1"/>
        </w:rPr>
        <w:t xml:space="preserve">Start interlock circuit - Four separate start interlock (safety) inputs shall be provided.  When any safety is opened, the motor shall be commanded to stop.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The </w:t>
      </w:r>
      <w:r w:rsidR="00DC5320">
        <w:rPr>
          <w:color w:val="000000" w:themeColor="text1"/>
        </w:rPr>
        <w:t>s</w:t>
      </w:r>
      <w:r w:rsidRPr="002E1B7C">
        <w:rPr>
          <w:color w:val="000000" w:themeColor="text1"/>
        </w:rPr>
        <w:t>tatus</w:t>
      </w:r>
      <w:r w:rsidR="00DC5320">
        <w:rPr>
          <w:color w:val="000000" w:themeColor="text1"/>
        </w:rPr>
        <w:t xml:space="preserve"> of each safety</w:t>
      </w:r>
      <w:r w:rsidRPr="002E1B7C">
        <w:rPr>
          <w:color w:val="000000" w:themeColor="text1"/>
        </w:rPr>
        <w:t xml:space="preserve"> shall be transmitted over the network </w:t>
      </w:r>
      <w:r w:rsidRPr="0083058A">
        <w:rPr>
          <w:color w:val="000000" w:themeColor="text1"/>
        </w:rPr>
        <w:t>communications. Wiring multiple safeties in series is not acceptable.</w:t>
      </w:r>
    </w:p>
    <w:p w14:paraId="02F4ECAA" w14:textId="65854151" w:rsidR="00A03265" w:rsidRDefault="00A03265" w:rsidP="001F507D">
      <w:pPr>
        <w:pStyle w:val="PartArticleParagraphSub1"/>
        <w:rPr>
          <w:color w:val="000000" w:themeColor="text1"/>
        </w:rPr>
      </w:pPr>
      <w:r>
        <w:rPr>
          <w:color w:val="000000" w:themeColor="text1"/>
        </w:rPr>
        <w:lastRenderedPageBreak/>
        <w:t xml:space="preserve">External fault circuit – Three separate external fault inputs shall be provided.  This circuit shall have the same features and functionality as the start interlock circuit, except it shall require a manual reset before the </w:t>
      </w:r>
      <w:r w:rsidR="00B85D25">
        <w:rPr>
          <w:color w:val="000000" w:themeColor="text1"/>
        </w:rPr>
        <w:t>d</w:t>
      </w:r>
      <w:r w:rsidR="00FA186F">
        <w:rPr>
          <w:color w:val="000000" w:themeColor="text1"/>
        </w:rPr>
        <w:t xml:space="preserve">rive </w:t>
      </w:r>
      <w:r>
        <w:rPr>
          <w:color w:val="000000" w:themeColor="text1"/>
        </w:rPr>
        <w:t>is allowed to operate the motor.</w:t>
      </w:r>
    </w:p>
    <w:p w14:paraId="0927E1BF" w14:textId="1B290C71"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A04D0F">
        <w:t>, and</w:t>
      </w:r>
      <w:r w:rsidRPr="00D509A7">
        <w:t xml:space="preserve"> allows higher</w:t>
      </w:r>
      <w:r w:rsidR="00624D65">
        <w:t xml:space="preserve"> switching</w:t>
      </w:r>
      <w:r w:rsidRPr="00D509A7">
        <w:t xml:space="preserve"> frequency settings without derating </w:t>
      </w:r>
      <w:r w:rsidRPr="00616FAC">
        <w:t xml:space="preserve">the </w:t>
      </w:r>
      <w:r w:rsidR="009349C4">
        <w:t>drive</w:t>
      </w:r>
      <w:r w:rsidRPr="00616FAC">
        <w:t>.</w:t>
      </w:r>
      <w:r w:rsidR="00B96CC3" w:rsidRPr="00616FAC">
        <w:t xml:space="preserve">  It shall be possible to set a minimum and a target switching frequency.  </w:t>
      </w:r>
    </w:p>
    <w:p w14:paraId="5A0C0167" w14:textId="3909647C" w:rsidR="00DC5CC2" w:rsidRPr="00616FAC" w:rsidRDefault="005A265E" w:rsidP="0060492E">
      <w:pPr>
        <w:pStyle w:val="PartArticleParagraphSub1"/>
      </w:pPr>
      <w:r>
        <w:t>Visual</w:t>
      </w:r>
      <w:r w:rsidR="008B3D67" w:rsidRPr="00616FAC">
        <w:t xml:space="preserve"> function block</w:t>
      </w:r>
      <w:r w:rsidR="00DC5CC2" w:rsidRPr="00616FAC">
        <w:t xml:space="preserve"> adaptive programming</w:t>
      </w:r>
      <w:r w:rsidR="008B3D67" w:rsidRPr="00616FAC">
        <w:t xml:space="preserve"> allowing custom control schemes, minimizing the need for external controllers</w:t>
      </w:r>
      <w:r w:rsidR="00616FAC" w:rsidRPr="00616FAC">
        <w:t xml:space="preserve">.  I.e. </w:t>
      </w:r>
      <w:r w:rsidR="003D0F7B" w:rsidRPr="00616FAC">
        <w:t>cooling</w:t>
      </w:r>
      <w:r w:rsidR="00616FAC" w:rsidRPr="00616FAC">
        <w:t xml:space="preserve"> tower staging logic. </w:t>
      </w:r>
      <w:r w:rsidR="00FA7AE2">
        <w:t xml:space="preserve"> A free software tool shall be used to configure adaptive programming.</w:t>
      </w:r>
    </w:p>
    <w:p w14:paraId="3D012316" w14:textId="6B204705" w:rsidR="005B63CC" w:rsidRDefault="005B63CC" w:rsidP="005B63CC">
      <w:pPr>
        <w:pStyle w:val="PartArticleParagraphSub1"/>
      </w:pPr>
      <w:r w:rsidRPr="005B63CC">
        <w:t>The ability to automatically restart after an over-current, over-voltage, under-voltage, external fault, or loss of input signal protective trip.  The number of restart attempts, trial time, and time between attempts shall be programmable.  Each of these faults may have automatic restart individually disabled via a parameter selection</w:t>
      </w:r>
      <w:r w:rsidR="004A6855">
        <w:t>.</w:t>
      </w:r>
    </w:p>
    <w:p w14:paraId="2813D708" w14:textId="68230EE2" w:rsidR="0060492E" w:rsidRPr="002E1B7C" w:rsidRDefault="0060492E" w:rsidP="0060492E">
      <w:pPr>
        <w:pStyle w:val="PartArticleParagraphSub1"/>
        <w:rPr>
          <w:color w:val="000000" w:themeColor="text1"/>
        </w:rPr>
      </w:pPr>
      <w:r w:rsidRPr="002E1B7C">
        <w:rPr>
          <w:color w:val="000000" w:themeColor="text1"/>
        </w:rPr>
        <w:t xml:space="preserve">Three (3) programmable critical frequency lockout ranges to prevent the </w:t>
      </w:r>
      <w:r w:rsidR="00B85D25">
        <w:rPr>
          <w:color w:val="000000" w:themeColor="text1"/>
        </w:rPr>
        <w:t>drive</w:t>
      </w:r>
      <w:r w:rsidR="00B85D25" w:rsidRPr="002E1B7C">
        <w:rPr>
          <w:color w:val="000000" w:themeColor="text1"/>
        </w:rPr>
        <w:t xml:space="preserve"> </w:t>
      </w:r>
      <w:r w:rsidRPr="002E1B7C">
        <w:rPr>
          <w:color w:val="000000" w:themeColor="text1"/>
        </w:rPr>
        <w:t>from operating the load continuously at an unstable speed</w:t>
      </w:r>
      <w:r w:rsidR="00A04D0F">
        <w:rPr>
          <w:color w:val="000000" w:themeColor="text1"/>
        </w:rPr>
        <w:t>/load</w:t>
      </w:r>
      <w:r w:rsidRPr="002E1B7C">
        <w:rPr>
          <w:color w:val="000000" w:themeColor="text1"/>
        </w:rPr>
        <w:t xml:space="preserve">.  </w:t>
      </w:r>
    </w:p>
    <w:p w14:paraId="1C2D0B93" w14:textId="77777777" w:rsidR="0060492E" w:rsidRPr="00D509A7" w:rsidRDefault="0060492E" w:rsidP="0060492E">
      <w:pPr>
        <w:pStyle w:val="PartArticleParagraphSub1"/>
      </w:pPr>
      <w:r w:rsidRPr="00D509A7">
        <w:t xml:space="preserve">Seven (7) programmable preset </w:t>
      </w:r>
      <w:r w:rsidR="006D79C2">
        <w:t>frequencies/</w:t>
      </w:r>
      <w:r w:rsidRPr="00D509A7">
        <w:t>speeds.</w:t>
      </w:r>
    </w:p>
    <w:p w14:paraId="0721CCB0" w14:textId="77777777" w:rsidR="0060492E" w:rsidRPr="00D509A7" w:rsidRDefault="0060492E" w:rsidP="0060492E">
      <w:pPr>
        <w:pStyle w:val="PartArticleParagraphSub1"/>
      </w:pPr>
      <w:r w:rsidRPr="00D509A7">
        <w:t>Two independently adjustable accel and decel ramps with 1 – 1800 seconds adjustable time ramps.</w:t>
      </w:r>
    </w:p>
    <w:p w14:paraId="36B63DF3" w14:textId="77777777" w:rsidR="00B75500" w:rsidRDefault="00B75500" w:rsidP="001A2A91">
      <w:pPr>
        <w:pStyle w:val="PartArticleParagraphSub1"/>
      </w:pPr>
      <w:bookmarkStart w:id="9" w:name="_Hlk533589361"/>
      <w:r>
        <w:t>PID functionality shall be included in the drive.</w:t>
      </w:r>
      <w:r w:rsidR="00FB1528">
        <w:t xml:space="preserve">  </w:t>
      </w:r>
    </w:p>
    <w:p w14:paraId="08736E18" w14:textId="77777777" w:rsidR="00B75500" w:rsidRPr="00FB1528" w:rsidRDefault="00B75500" w:rsidP="00B75500">
      <w:pPr>
        <w:pStyle w:val="PartArticleParagraphSub2"/>
      </w:pPr>
      <w:r w:rsidRPr="00FB1528">
        <w:t xml:space="preserve">Programmable “Sleep” and “Wake up” functions to allow the drive to be started and stopped </w:t>
      </w:r>
      <w:r w:rsidR="00A04D0F">
        <w:t>based on</w:t>
      </w:r>
      <w:r w:rsidRPr="00FB1528">
        <w:t xml:space="preserve"> the level of a process feedback signal.</w:t>
      </w:r>
    </w:p>
    <w:p w14:paraId="4F5347E3" w14:textId="70A35A57" w:rsidR="00B75500" w:rsidRDefault="00B75500" w:rsidP="00B75500">
      <w:pPr>
        <w:pStyle w:val="PartArticleParagraphSub2"/>
      </w:pPr>
      <w:r w:rsidRPr="00FB1528">
        <w:t xml:space="preserve">The </w:t>
      </w:r>
      <w:r w:rsidR="009349C4">
        <w:t>drive</w:t>
      </w:r>
      <w:r w:rsidR="009349C4" w:rsidRPr="00FB1528">
        <w:t xml:space="preserve"> </w:t>
      </w:r>
      <w:r w:rsidRPr="00FB1528">
        <w:t>shall include an independent PID loop for customer use</w:t>
      </w:r>
      <w:r w:rsidR="00FB1528" w:rsidRPr="00FB1528">
        <w:t>, assigned to an Analog Output</w:t>
      </w:r>
      <w:r w:rsidRPr="00FB1528">
        <w:t>.  Th</w:t>
      </w:r>
      <w:r w:rsidR="00A04D0F">
        <w:t>is</w:t>
      </w:r>
      <w:r w:rsidRPr="00FB1528">
        <w:t xml:space="preserve"> PID loop may be used for cooling tower bypass </w:t>
      </w:r>
      <w:r w:rsidR="00F836CE" w:rsidRPr="00FB1528">
        <w:t>val</w:t>
      </w:r>
      <w:r w:rsidR="00F836CE">
        <w:t>v</w:t>
      </w:r>
      <w:r w:rsidR="00F836CE" w:rsidRPr="00FB1528">
        <w:t xml:space="preserve">e </w:t>
      </w:r>
      <w:r w:rsidRPr="00FB1528">
        <w:t>control, chilled water val</w:t>
      </w:r>
      <w:r w:rsidR="00F836CE">
        <w:t>v</w:t>
      </w:r>
      <w:r w:rsidRPr="00FB1528">
        <w:t>e</w:t>
      </w:r>
      <w:r w:rsidR="00733DFB">
        <w:t>,</w:t>
      </w:r>
      <w:r w:rsidRPr="00FB1528">
        <w:t xml:space="preserve"> etc. </w:t>
      </w:r>
    </w:p>
    <w:p w14:paraId="48F9C002" w14:textId="5D6630C8" w:rsidR="003C7FF8" w:rsidRDefault="003C7FF8" w:rsidP="003C7FF8">
      <w:pPr>
        <w:pStyle w:val="PartArticleParagraphSub1"/>
      </w:pPr>
      <w:r w:rsidRPr="00342EA9">
        <w:t>At least 4</w:t>
      </w:r>
      <w:r w:rsidR="0083058A">
        <w:t xml:space="preserve"> parameter</w:t>
      </w:r>
      <w:r w:rsidRPr="00342EA9">
        <w:t xml:space="preserve"> user sets that can be saved to the permanent memory and recalled using </w:t>
      </w:r>
      <w:r>
        <w:t>a digital input, timed function, or supervision function.</w:t>
      </w:r>
    </w:p>
    <w:p w14:paraId="3047DFD3" w14:textId="6438158B"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8736B8">
        <w:t>, allowing the drive control to remain powered by a UPS during an</w:t>
      </w:r>
      <w:r w:rsidR="00521000">
        <w:t xml:space="preserve"> extended</w:t>
      </w:r>
      <w:r w:rsidR="008736B8">
        <w:t xml:space="preserve"> power outage</w:t>
      </w:r>
      <w:r>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506265FC" w14:textId="0D5EC8EE" w:rsidR="00E949D2" w:rsidRDefault="00E949D2" w:rsidP="00E949D2">
      <w:pPr>
        <w:pStyle w:val="PartArticleParagraphSub1"/>
      </w:pPr>
      <w:r>
        <w:t xml:space="preserve">The </w:t>
      </w:r>
      <w:r w:rsidR="00B85D25">
        <w:t xml:space="preserve">drive </w:t>
      </w:r>
      <w:r>
        <w:t xml:space="preserve">shall include a fireman’s override mode.  Upon receipt of a contact closure from the Fire Alarm Life Safety system, the </w:t>
      </w:r>
      <w:r w:rsidR="00B85D25">
        <w:t xml:space="preserve">drive </w:t>
      </w:r>
      <w:r>
        <w:t>shall operate in a dedicated Override mode distinct and separate from the drive’s Normal operation mode</w:t>
      </w:r>
      <w:r w:rsidR="00BB35A8">
        <w:t>.  The following features will be available in the drive override function:</w:t>
      </w:r>
    </w:p>
    <w:p w14:paraId="7E016D96" w14:textId="77777777" w:rsidR="005E5A97" w:rsidRPr="005E5A97" w:rsidRDefault="005E5A97" w:rsidP="005E5A97">
      <w:pPr>
        <w:pStyle w:val="PartArticleParagraphSub2"/>
      </w:pPr>
      <w:r w:rsidRPr="005E5A97">
        <w:t>The Override mode shall be secured by password to prevent changes once programmed.</w:t>
      </w:r>
    </w:p>
    <w:p w14:paraId="2064D22F" w14:textId="1C9B6B90" w:rsidR="00BB35A8" w:rsidRDefault="00A04D0F" w:rsidP="00BB35A8">
      <w:pPr>
        <w:pStyle w:val="PartArticleParagraphSub2"/>
      </w:pPr>
      <w:r>
        <w:t xml:space="preserve">The </w:t>
      </w:r>
      <w:r w:rsidR="00BB35A8">
        <w:t xml:space="preserve">drive </w:t>
      </w:r>
      <w:r w:rsidR="47E1E01E" w:rsidRPr="002917E2">
        <w:t>shall</w:t>
      </w:r>
      <w:r w:rsidR="00BB35A8">
        <w:t xml:space="preserve"> ignore external inputs and commands not defined as part of the override function.</w:t>
      </w:r>
    </w:p>
    <w:p w14:paraId="56E02ADE" w14:textId="77777777" w:rsidR="00962C79" w:rsidRDefault="00962C79" w:rsidP="00962C79">
      <w:pPr>
        <w:pStyle w:val="PartArticleParagraphSub2"/>
      </w:pPr>
      <w:r>
        <w:t xml:space="preserve">Override operation mode shall be selectable between: single frequency, multiple fixed frequencies, follow an analog input signal, PID control, or come to a forced stop.  </w:t>
      </w:r>
    </w:p>
    <w:p w14:paraId="70D95FA9" w14:textId="62C8C73C" w:rsidR="00BB35A8" w:rsidRPr="008640F5" w:rsidRDefault="00BB35A8" w:rsidP="7CE2BE0A">
      <w:pPr>
        <w:pStyle w:val="PartArticleParagraphSub2"/>
      </w:pPr>
      <w:r w:rsidRPr="00BB35A8">
        <w:t xml:space="preserve">High priority safeties </w:t>
      </w:r>
      <w:r w:rsidR="47E1E01E" w:rsidRPr="008640F5">
        <w:t>s</w:t>
      </w:r>
      <w:r w:rsidR="3A536480" w:rsidRPr="008640F5">
        <w:t>hall</w:t>
      </w:r>
      <w:r w:rsidRPr="008640F5">
        <w:t xml:space="preserve"> stop the drive and lower priority safeties </w:t>
      </w:r>
      <w:r w:rsidR="3A536480" w:rsidRPr="008640F5">
        <w:t xml:space="preserve">shall </w:t>
      </w:r>
      <w:r w:rsidRPr="008640F5">
        <w:t>be ignored</w:t>
      </w:r>
      <w:r w:rsidR="00A04D0F" w:rsidRPr="008640F5">
        <w:t xml:space="preserve"> in Override mode</w:t>
      </w:r>
      <w:r w:rsidRPr="008640F5">
        <w:t xml:space="preserve">.  </w:t>
      </w:r>
    </w:p>
    <w:p w14:paraId="5E37CE81" w14:textId="4102558C" w:rsidR="00BB35A8" w:rsidRPr="008640F5" w:rsidRDefault="00BB35A8" w:rsidP="7CE2BE0A">
      <w:pPr>
        <w:pStyle w:val="PartArticleParagraphSub2"/>
      </w:pPr>
      <w:r w:rsidRPr="008640F5">
        <w:t xml:space="preserve">Drive faults </w:t>
      </w:r>
      <w:r w:rsidR="1661BE93" w:rsidRPr="008640F5">
        <w:t xml:space="preserve">shall </w:t>
      </w:r>
      <w:r w:rsidRPr="008640F5">
        <w:t xml:space="preserve">be defined in Critical and Low priority groups.  Critical faults </w:t>
      </w:r>
      <w:r w:rsidR="1661BE93" w:rsidRPr="008640F5">
        <w:t xml:space="preserve">shall </w:t>
      </w:r>
      <w:r w:rsidRPr="008640F5">
        <w:t xml:space="preserve">stop the drive. Low priority faults </w:t>
      </w:r>
      <w:r w:rsidR="44E3C36B" w:rsidRPr="008640F5">
        <w:t>sha</w:t>
      </w:r>
      <w:r w:rsidRPr="008640F5">
        <w:t xml:space="preserve">ll be reset.  Reset trials and timing </w:t>
      </w:r>
      <w:r w:rsidR="44E3C36B" w:rsidRPr="008640F5">
        <w:t>shall</w:t>
      </w:r>
      <w:r w:rsidRPr="008640F5">
        <w:t xml:space="preserve"> be </w:t>
      </w:r>
      <w:r w:rsidR="003D0F7B" w:rsidRPr="008640F5">
        <w:t>programmable</w:t>
      </w:r>
      <w:r w:rsidRPr="008640F5">
        <w:t>.</w:t>
      </w:r>
    </w:p>
    <w:p w14:paraId="1DFA0B4C" w14:textId="45A840BF" w:rsidR="00BB35A8" w:rsidRPr="00494A77" w:rsidRDefault="00BB35A8" w:rsidP="69282991">
      <w:pPr>
        <w:pStyle w:val="PartArticleParagraphSub2"/>
      </w:pPr>
      <w:r w:rsidRPr="008640F5">
        <w:t xml:space="preserve">The drive </w:t>
      </w:r>
      <w:r w:rsidR="69282991" w:rsidRPr="008640F5">
        <w:t>shall</w:t>
      </w:r>
      <w:r w:rsidRPr="008640F5">
        <w:t xml:space="preserve"> be con</w:t>
      </w:r>
      <w:r w:rsidR="00A95E60" w:rsidRPr="008640F5">
        <w:t>figurable to receive from 1 to 3</w:t>
      </w:r>
      <w:r w:rsidRPr="008640F5">
        <w:t xml:space="preserve"> discrete</w:t>
      </w:r>
      <w:r>
        <w:t xml:space="preserve"> digital input s</w:t>
      </w:r>
      <w:r w:rsidR="00A95E60">
        <w:t xml:space="preserve">ignals and </w:t>
      </w:r>
      <w:r w:rsidR="00A95E60" w:rsidRPr="00494A77">
        <w:t>operate at up to three</w:t>
      </w:r>
      <w:r w:rsidRPr="00494A77">
        <w:t xml:space="preserve"> discrete speeds.  </w:t>
      </w:r>
    </w:p>
    <w:p w14:paraId="1C9033AF" w14:textId="06854D66" w:rsidR="007D180A" w:rsidRPr="00494A77" w:rsidRDefault="007D180A" w:rsidP="007D180A">
      <w:pPr>
        <w:pStyle w:val="PartArticleParagraphSub1"/>
        <w:tabs>
          <w:tab w:val="num" w:pos="1584"/>
        </w:tabs>
        <w:ind w:left="1584"/>
      </w:pPr>
      <w:bookmarkStart w:id="10" w:name="_Hlk533766281"/>
      <w:r w:rsidRPr="00494A77">
        <w:t xml:space="preserve">The </w:t>
      </w:r>
      <w:r w:rsidR="00B85D25" w:rsidRPr="00494A77">
        <w:t xml:space="preserve">drive </w:t>
      </w:r>
      <w:r w:rsidRPr="00494A77">
        <w:t xml:space="preserve">shall have multi-pump functionality and an intelligent master/follower configuration for controlling up to 8 parallel pumps equipped with </w:t>
      </w:r>
      <w:r w:rsidR="00B85D25" w:rsidRPr="00494A77">
        <w:t>drive</w:t>
      </w:r>
      <w:r w:rsidR="002777C9" w:rsidRPr="00494A77">
        <w:t>s</w:t>
      </w:r>
      <w:r w:rsidRPr="00494A77">
        <w:t xml:space="preserve">. </w:t>
      </w:r>
      <w:r w:rsidR="009349C4" w:rsidRPr="00494A77">
        <w:t xml:space="preserve">The drive </w:t>
      </w:r>
      <w:r w:rsidRPr="00494A77">
        <w:t xml:space="preserve">shall have a parameter synchronization feature to program the PID, </w:t>
      </w:r>
      <w:r w:rsidR="00331153" w:rsidRPr="00494A77">
        <w:t>multi-pump,</w:t>
      </w:r>
      <w:r w:rsidRPr="00494A77">
        <w:t xml:space="preserve"> and AI parameters in all parallel </w:t>
      </w:r>
      <w:r w:rsidR="002777C9" w:rsidRPr="00494A77">
        <w:t>drives</w:t>
      </w:r>
      <w:r w:rsidR="003650DB">
        <w:t>. The f</w:t>
      </w:r>
      <w:r w:rsidRPr="00494A77">
        <w:t xml:space="preserve">unctionality to start and stop the pumps based on capacity, operating time or efficiency of the pump to ensure each pump is operated regularly. </w:t>
      </w:r>
    </w:p>
    <w:p w14:paraId="631B8894" w14:textId="72B06D5B" w:rsidR="007D180A" w:rsidRPr="00494A77" w:rsidRDefault="007D180A" w:rsidP="007D180A">
      <w:pPr>
        <w:pStyle w:val="PartArticleParagraphSub2"/>
      </w:pPr>
      <w:r w:rsidRPr="00494A77">
        <w:lastRenderedPageBreak/>
        <w:t xml:space="preserve">The </w:t>
      </w:r>
      <w:r w:rsidR="00007CD2" w:rsidRPr="00494A77">
        <w:t xml:space="preserve">multi-pump functionality </w:t>
      </w:r>
      <w:r w:rsidRPr="00494A77">
        <w:t xml:space="preserve">shall control: </w:t>
      </w:r>
    </w:p>
    <w:p w14:paraId="325384F6" w14:textId="77777777" w:rsidR="007D180A" w:rsidRPr="00494A77" w:rsidRDefault="007D180A" w:rsidP="007D180A">
      <w:pPr>
        <w:pStyle w:val="PartArticleParagraphSub3"/>
      </w:pPr>
      <w:r w:rsidRPr="00494A77">
        <w:t xml:space="preserve">Flow Control </w:t>
      </w:r>
    </w:p>
    <w:p w14:paraId="49209A1F" w14:textId="77777777" w:rsidR="007D180A" w:rsidRPr="00494A77" w:rsidRDefault="007D180A" w:rsidP="007D180A">
      <w:pPr>
        <w:pStyle w:val="PartArticleParagraphSub3"/>
      </w:pPr>
      <w:r w:rsidRPr="00494A77">
        <w:t xml:space="preserve">Pressure Control </w:t>
      </w:r>
    </w:p>
    <w:p w14:paraId="02C57F6B" w14:textId="34008558" w:rsidR="007D180A" w:rsidRPr="00494A77" w:rsidRDefault="007D180A" w:rsidP="007D180A">
      <w:pPr>
        <w:pStyle w:val="PartArticleParagraphSub3"/>
      </w:pPr>
      <w:r w:rsidRPr="00494A77">
        <w:t xml:space="preserve">Pump Alternation </w:t>
      </w:r>
    </w:p>
    <w:p w14:paraId="6DB5CB6A" w14:textId="77777777" w:rsidR="00015297" w:rsidRPr="0039074F" w:rsidRDefault="00015297" w:rsidP="00015297">
      <w:pPr>
        <w:pStyle w:val="PartArticleParagraph"/>
      </w:pPr>
      <w:bookmarkStart w:id="11" w:name="_Hlk533595823"/>
      <w:bookmarkEnd w:id="9"/>
      <w:bookmarkEnd w:id="10"/>
      <w:r w:rsidRPr="0039074F">
        <w:t>Security Features</w:t>
      </w:r>
    </w:p>
    <w:p w14:paraId="72498D67" w14:textId="1F73E02F" w:rsidR="00015297" w:rsidRDefault="002777C9" w:rsidP="00015297">
      <w:pPr>
        <w:pStyle w:val="PartArticleParagraphSub1"/>
      </w:pPr>
      <w:r>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0AC2AEEB" w14:textId="0BF21A92" w:rsidR="00015297" w:rsidRDefault="00015297" w:rsidP="00015297">
      <w:pPr>
        <w:pStyle w:val="PartArticleParagraphSub1"/>
      </w:pPr>
      <w:bookmarkStart w:id="12"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p>
    <w:p w14:paraId="69BD22A5" w14:textId="77777777" w:rsidR="00015297" w:rsidRDefault="00015297" w:rsidP="00015297">
      <w:pPr>
        <w:pStyle w:val="PartArticleParagraphSub2"/>
      </w:pPr>
      <w:r>
        <w:t>There shall be multiple levels of password protection including:  End User, Service, Advanced, and Override.</w:t>
      </w:r>
    </w:p>
    <w:p w14:paraId="17E6F367" w14:textId="61F21C8B" w:rsidR="00015297" w:rsidRDefault="00015297" w:rsidP="00015297">
      <w:pPr>
        <w:pStyle w:val="PartArticleParagraphSub2"/>
      </w:pPr>
      <w:r w:rsidRPr="00F60E16">
        <w:t xml:space="preserve">The </w:t>
      </w:r>
      <w:r w:rsidR="002777C9">
        <w:t>drive</w:t>
      </w:r>
      <w:r w:rsidR="002777C9" w:rsidRPr="00F60E16">
        <w:t xml:space="preserve"> </w:t>
      </w:r>
      <w:r w:rsidRPr="00F60E16">
        <w:t xml:space="preserve">shall </w:t>
      </w:r>
      <w:r>
        <w:t xml:space="preserve">support a </w:t>
      </w:r>
      <w:r w:rsidRPr="00F60E16">
        <w:t>customer generated</w:t>
      </w:r>
      <w:r w:rsidR="00880999">
        <w:t xml:space="preserve"> unique</w:t>
      </w:r>
      <w:r w:rsidRPr="00F60E16">
        <w:t xml:space="preserve"> </w:t>
      </w:r>
      <w:r w:rsidR="00A1746D">
        <w:t>password between 0 and 99,999,999.</w:t>
      </w:r>
    </w:p>
    <w:p w14:paraId="121479A2" w14:textId="1891FB8A" w:rsidR="006763AA" w:rsidRDefault="76A89964" w:rsidP="3C37BBC2">
      <w:pPr>
        <w:pStyle w:val="PartArticleParagraphSub2"/>
      </w:pPr>
      <w:r w:rsidRPr="000573BE">
        <w:t>The drive shall log</w:t>
      </w:r>
      <w:r>
        <w:t xml:space="preserve"> a</w:t>
      </w:r>
      <w:r w:rsidR="006763AA">
        <w:t xml:space="preserve">n event whenever the drive password has been entered.  </w:t>
      </w:r>
    </w:p>
    <w:p w14:paraId="368AECB5" w14:textId="3B6C1FC0" w:rsidR="00015297" w:rsidRDefault="00015297" w:rsidP="0F061EDF">
      <w:pPr>
        <w:pStyle w:val="PartArticleParagraphSub2"/>
      </w:pPr>
      <w:r>
        <w:t xml:space="preserve">The </w:t>
      </w:r>
      <w:r w:rsidR="002777C9">
        <w:t xml:space="preserve">drive </w:t>
      </w:r>
      <w:r w:rsidR="3C37BBC2">
        <w:t>shall</w:t>
      </w:r>
      <w:r>
        <w:t xml:space="preserve"> provide a </w:t>
      </w:r>
      <w:r w:rsidR="001C0F34">
        <w:t>security</w:t>
      </w:r>
      <w:r w:rsidRPr="0F061EDF">
        <w:t xml:space="preserve"> </w:t>
      </w:r>
      <w:r w:rsidR="001C0F34">
        <w:t>s</w:t>
      </w:r>
      <w:r>
        <w:t xml:space="preserve">election that </w:t>
      </w:r>
      <w:r w:rsidR="001C0F34">
        <w:t>prevents any</w:t>
      </w:r>
      <w:r>
        <w:t xml:space="preserve"> “back door” entry.  This selection</w:t>
      </w:r>
      <w:r w:rsidR="001C0F34">
        <w:t xml:space="preserve"> even</w:t>
      </w:r>
      <w:r>
        <w:t xml:space="preserve"> prevents the </w:t>
      </w:r>
      <w:r w:rsidR="009349C4">
        <w:t xml:space="preserve">drive </w:t>
      </w:r>
      <w:r>
        <w:t xml:space="preserve">manufacturer from being able to bypass the security of that drive.  </w:t>
      </w:r>
    </w:p>
    <w:p w14:paraId="0AA79FB8" w14:textId="77777777" w:rsidR="00015297" w:rsidRPr="001A2A91" w:rsidRDefault="001C0F34" w:rsidP="00015297">
      <w:pPr>
        <w:pStyle w:val="PartArticleParagraphSub2"/>
      </w:pPr>
      <w:r>
        <w:t>A security level shall be available</w:t>
      </w:r>
      <w:r w:rsidR="00015297">
        <w:t xml:space="preserve"> that prevents the drive from being flashed with new firmware.</w:t>
      </w:r>
    </w:p>
    <w:bookmarkEnd w:id="12"/>
    <w:p w14:paraId="5BA6FFA7" w14:textId="4E3BBDF2" w:rsidR="007E0DBD" w:rsidRDefault="00FF769B" w:rsidP="007E0DBD">
      <w:pPr>
        <w:pStyle w:val="PartArticleParagraphSub1"/>
        <w:rPr>
          <w:szCs w:val="22"/>
        </w:rPr>
      </w:pPr>
      <w:r>
        <w:t>A checksum feature shall be used to notify the owner of unauthorized parameter changes made to the drive. The checksum feature includes</w:t>
      </w:r>
      <w:r w:rsidR="007E0DBD">
        <w:t xml:space="preserve"> two unique values assigned to a specific programming configuration.  </w:t>
      </w:r>
    </w:p>
    <w:bookmarkEnd w:id="11"/>
    <w:p w14:paraId="30AA9125" w14:textId="16D6DD39" w:rsidR="001642E3" w:rsidRDefault="001642E3">
      <w:pPr>
        <w:pStyle w:val="PartArticleParagraphSub2"/>
      </w:pPr>
      <w:r>
        <w:t xml:space="preserve">One checksum value </w:t>
      </w:r>
      <w:r w:rsidR="0F061EDF" w:rsidRPr="0039074F">
        <w:t xml:space="preserve">shall </w:t>
      </w:r>
      <w:r w:rsidRPr="0039074F">
        <w:t>represent</w:t>
      </w:r>
      <w:r>
        <w:t xml:space="preserve"> all user editable parameters in the drive except communication setup parameters.  A second checksum value </w:t>
      </w:r>
      <w:r w:rsidR="0F061EDF" w:rsidRPr="0039074F">
        <w:t xml:space="preserve">shall </w:t>
      </w:r>
      <w:r w:rsidRPr="0039074F">
        <w:t>represent</w:t>
      </w:r>
      <w:r>
        <w:t xml:space="preserve"> all user editable parameters except communication setup, energy, and motor data parameters.  </w:t>
      </w:r>
    </w:p>
    <w:p w14:paraId="1A8F0C5D" w14:textId="21576F56" w:rsidR="001642E3" w:rsidRDefault="001642E3" w:rsidP="001642E3">
      <w:pPr>
        <w:pStyle w:val="PartArticleParagraphSub2"/>
      </w:pPr>
      <w:r>
        <w:t xml:space="preserve">Once the drive has been commissioned the two values can be independently saved in the </w:t>
      </w:r>
      <w:r w:rsidR="002777C9">
        <w:t>drive</w:t>
      </w:r>
      <w:r>
        <w:t>.  </w:t>
      </w:r>
    </w:p>
    <w:p w14:paraId="7CDA100B" w14:textId="55026D14" w:rsidR="001642E3" w:rsidRDefault="001642E3" w:rsidP="001642E3">
      <w:pPr>
        <w:pStyle w:val="PartArticleParagraphSub2"/>
      </w:pPr>
      <w:r>
        <w:t xml:space="preserve">The drive shall be configurable to either:  Log an Event, provide a Warning, or Fault upon a parameter change when the current checksum value does not equal the saved checksum value.  </w:t>
      </w:r>
    </w:p>
    <w:p w14:paraId="54A6620B" w14:textId="77777777" w:rsidR="00C76D48" w:rsidRDefault="00C76D48" w:rsidP="00C76D48">
      <w:pPr>
        <w:pStyle w:val="PartArticleParagraphSub1"/>
      </w:pPr>
      <w:r>
        <w:t>The “Hand” and “Off” control panel buttons shall have the option to be individually disabled (via parameter) for drives mounted in public areas.</w:t>
      </w:r>
    </w:p>
    <w:p w14:paraId="0E0C1724" w14:textId="0E81FA80" w:rsidR="007C4DCE" w:rsidRPr="001047F0" w:rsidRDefault="03E5D0D3" w:rsidP="5AB651F1">
      <w:pPr>
        <w:pStyle w:val="PartArticleParagraphSub1"/>
      </w:pPr>
      <w:r w:rsidRPr="001047F0">
        <w:t>The capability to</w:t>
      </w:r>
      <w:r w:rsidR="48784F71">
        <w:t xml:space="preserve"> d</w:t>
      </w:r>
      <w:r w:rsidR="00273352">
        <w:t>isable Bluetooth on control panels that include Bluetooth functionality</w:t>
      </w:r>
      <w:r>
        <w:t xml:space="preserve"> </w:t>
      </w:r>
      <w:r w:rsidRPr="001047F0">
        <w:t xml:space="preserve">shall be </w:t>
      </w:r>
      <w:r w:rsidR="5AB651F1" w:rsidRPr="001047F0">
        <w:t>provided</w:t>
      </w:r>
      <w:r w:rsidR="00273352" w:rsidRPr="001047F0">
        <w:t>.</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2BEF5526"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Pr="001047F0">
        <w:t xml:space="preserve"> LonWork</w:t>
      </w:r>
      <w:r w:rsidR="00E50C05" w:rsidRPr="001047F0">
        <w:t>s, Profibus,</w:t>
      </w:r>
      <w:r w:rsidR="00B14306" w:rsidRPr="001047F0">
        <w:t xml:space="preserve"> Profi</w:t>
      </w:r>
      <w:r w:rsidR="003D0F7B">
        <w:t>n</w:t>
      </w:r>
      <w:r w:rsidR="00B14306" w:rsidRPr="001047F0">
        <w:t>et,</w:t>
      </w:r>
      <w:r w:rsidR="00E50C05" w:rsidRPr="001047F0">
        <w:t xml:space="preserve"> </w:t>
      </w:r>
      <w:r w:rsidR="00007CD2" w:rsidRPr="001047F0">
        <w:t>EtherNet/</w:t>
      </w:r>
      <w:r w:rsidR="00D07F4C" w:rsidRPr="001047F0">
        <w:t>IP</w:t>
      </w:r>
      <w:r w:rsidRPr="001047F0">
        <w:t>,</w:t>
      </w:r>
      <w:r w:rsidR="00D07F4C" w:rsidRPr="001047F0">
        <w:t xml:space="preserve"> Modbus TCP,</w:t>
      </w:r>
      <w:r w:rsidRPr="001047F0">
        <w:t xml:space="preserve"> and DeviceNet shall be available.  The use</w:t>
      </w:r>
      <w:r w:rsidR="00CC422F" w:rsidRPr="001047F0">
        <w:t xml:space="preserve"> of</w:t>
      </w:r>
      <w:r w:rsidRPr="001047F0">
        <w:t xml:space="preserve"> third party gateways</w:t>
      </w:r>
      <w:r w:rsidR="00CC422F" w:rsidRPr="001047F0">
        <w:t xml:space="preserve"> are</w:t>
      </w:r>
      <w:r w:rsidR="00EA10AE" w:rsidRPr="001047F0">
        <w:t xml:space="preserve"> not acceptable</w:t>
      </w:r>
      <w:r w:rsidR="00E50C05" w:rsidRPr="001047F0">
        <w:t xml:space="preserve">. </w:t>
      </w:r>
      <w:r w:rsidR="00884D2C" w:rsidRPr="001047F0">
        <w:t xml:space="preserve"> </w:t>
      </w:r>
    </w:p>
    <w:p w14:paraId="6D3FA57B" w14:textId="2B73ABCF" w:rsidR="0060492E" w:rsidRPr="00CE543A" w:rsidRDefault="00884D2C" w:rsidP="0060492E">
      <w:pPr>
        <w:pStyle w:val="PartArticleParagraphSub1"/>
      </w:pPr>
      <w:r w:rsidRPr="00CE543A">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Once installed, the drive shall automatically recognize any optional communication cards</w:t>
      </w:r>
      <w:r w:rsidR="00A1746D" w:rsidRPr="00CE543A">
        <w:t xml:space="preserve"> without the need for additional programming</w:t>
      </w:r>
      <w:r w:rsidR="00B14306" w:rsidRPr="00CE543A">
        <w:t>.</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166435AF"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AF262A">
        <w:t>lat</w:t>
      </w:r>
      <w:r w:rsidR="00BA7093" w:rsidRPr="001047F0">
        <w:t>er</w:t>
      </w:r>
      <w:r w:rsidRPr="001047F0">
        <w:t>.</w:t>
      </w:r>
      <w:r w:rsidR="007D4EBB" w:rsidRPr="001047F0">
        <w:t xml:space="preserve">  Use of non-BTL Listed </w:t>
      </w:r>
      <w:r w:rsidR="006A7352" w:rsidRPr="001047F0">
        <w:t xml:space="preserve">drives </w:t>
      </w:r>
      <w:r w:rsidR="007D4EBB" w:rsidRPr="001047F0">
        <w:t xml:space="preserve">are not </w:t>
      </w:r>
      <w:r w:rsidR="00EA10AE" w:rsidRPr="001047F0">
        <w:t>acceptable</w:t>
      </w:r>
      <w:r w:rsidR="007D4EBB" w:rsidRPr="001047F0">
        <w:t>.</w:t>
      </w:r>
      <w:r w:rsidRPr="00CE543A">
        <w:t xml:space="preserve">  </w:t>
      </w:r>
    </w:p>
    <w:p w14:paraId="7A536BB3" w14:textId="224A9400" w:rsidR="0060492E" w:rsidRPr="008057CC" w:rsidRDefault="0060492E" w:rsidP="0060492E">
      <w:pPr>
        <w:pStyle w:val="PartArticleParagraphSub1"/>
      </w:pPr>
      <w:r w:rsidRPr="008057CC">
        <w:t xml:space="preserve">The </w:t>
      </w:r>
      <w:r w:rsidR="00967651" w:rsidRPr="008057CC">
        <w:t xml:space="preserve">drive </w:t>
      </w:r>
      <w:r w:rsidR="007D4EBB" w:rsidRPr="008057CC">
        <w:t>shall be classified as an</w:t>
      </w:r>
      <w:r w:rsidRPr="008057CC">
        <w:t xml:space="preserve"> Applications Specific Controller (B-ASC).  The interface shall support all BIBBs defined by the BACnet standard profile for a B-ASC including, but not limited to:</w:t>
      </w:r>
    </w:p>
    <w:p w14:paraId="6D57B1DA" w14:textId="77777777" w:rsidR="0060492E" w:rsidRPr="008057CC" w:rsidRDefault="0060492E" w:rsidP="0060492E">
      <w:pPr>
        <w:pStyle w:val="PartArticleParagraphSub2"/>
      </w:pPr>
      <w:r w:rsidRPr="008057CC">
        <w:t>Data Sharing</w:t>
      </w:r>
      <w:r w:rsidR="00410D4A" w:rsidRPr="008057CC">
        <w:t>:</w:t>
      </w:r>
      <w:r w:rsidRPr="008057CC">
        <w:t xml:space="preserve"> Read Property</w:t>
      </w:r>
      <w:r w:rsidR="00410D4A" w:rsidRPr="008057CC">
        <w:t xml:space="preserve"> Multiple-B, Write Property Multiple-B, COV-B</w:t>
      </w:r>
    </w:p>
    <w:p w14:paraId="584EF3E7" w14:textId="77777777" w:rsidR="00CC422F" w:rsidRPr="008057CC" w:rsidRDefault="0060492E" w:rsidP="00CC422F">
      <w:pPr>
        <w:pStyle w:val="PartArticleParagraphSub2"/>
      </w:pPr>
      <w:r w:rsidRPr="008057CC">
        <w:t>Device Management</w:t>
      </w:r>
      <w:r w:rsidR="00410D4A" w:rsidRPr="008057CC">
        <w:t>:</w:t>
      </w:r>
      <w:r w:rsidRPr="008057CC">
        <w:t xml:space="preserve"> </w:t>
      </w:r>
      <w:r w:rsidR="00410D4A" w:rsidRPr="008057CC">
        <w:t>Time Synchronization-B</w:t>
      </w:r>
    </w:p>
    <w:p w14:paraId="67EFBA8F" w14:textId="77777777" w:rsidR="00CC422F" w:rsidRPr="008057CC" w:rsidRDefault="00CC422F" w:rsidP="00CC422F">
      <w:pPr>
        <w:pStyle w:val="PartArticleParagraphSub2"/>
      </w:pPr>
      <w:r w:rsidRPr="008057CC">
        <w:t>Object Type Support: MSV, Loop</w:t>
      </w:r>
    </w:p>
    <w:p w14:paraId="72D4F163" w14:textId="6A7640E4" w:rsidR="0060492E" w:rsidRPr="00CE543A" w:rsidRDefault="008C60D9" w:rsidP="0060492E">
      <w:pPr>
        <w:pStyle w:val="PartArticleParagraphSub1"/>
      </w:pPr>
      <w:r w:rsidRPr="00CE543A">
        <w:rPr>
          <w:color w:val="000000" w:themeColor="text1"/>
        </w:rPr>
        <w:t>The drive’s</w:t>
      </w:r>
      <w:r w:rsidR="0060492E" w:rsidRPr="00CE543A">
        <w:rPr>
          <w:color w:val="000000" w:themeColor="text1"/>
        </w:rPr>
        <w:t xml:space="preserve"> relay output s</w:t>
      </w:r>
      <w:r w:rsidRPr="00CE543A">
        <w:rPr>
          <w:color w:val="000000" w:themeColor="text1"/>
        </w:rPr>
        <w:t>tatus, digital input status,</w:t>
      </w:r>
      <w:r w:rsidR="0060492E" w:rsidRPr="00CE543A">
        <w:rPr>
          <w:color w:val="000000" w:themeColor="text1"/>
        </w:rPr>
        <w:t xml:space="preserve"> </w:t>
      </w:r>
      <w:r w:rsidRPr="00CE543A">
        <w:t>analog input/</w:t>
      </w:r>
      <w:r w:rsidR="0060492E" w:rsidRPr="00CE543A">
        <w:t>output values</w:t>
      </w:r>
      <w:r w:rsidRPr="00CE543A">
        <w:t>,</w:t>
      </w:r>
      <w:r w:rsidR="00F96058" w:rsidRPr="00CE543A">
        <w:t xml:space="preserve"> Hand-Auto status,</w:t>
      </w:r>
      <w:r w:rsidRPr="00CE543A">
        <w:t xml:space="preserve"> warning and fault information </w:t>
      </w:r>
      <w:r w:rsidR="22A8004D" w:rsidRPr="008057CC">
        <w:t>shall be capable of being</w:t>
      </w:r>
      <w:r w:rsidRPr="00CE543A">
        <w:t xml:space="preserve"> monitored over the network</w:t>
      </w:r>
      <w:r w:rsidR="0060492E" w:rsidRPr="00CE543A">
        <w:t>.</w:t>
      </w:r>
      <w:r w:rsidR="00E553E0" w:rsidRPr="00CE543A">
        <w:t xml:space="preserve">  The drive’s</w:t>
      </w:r>
      <w:r w:rsidR="005F0638" w:rsidRPr="00CE543A">
        <w:t xml:space="preserve"> start/stop command, speed reference command,</w:t>
      </w:r>
      <w:r w:rsidR="00E553E0" w:rsidRPr="00CE543A">
        <w:t xml:space="preserve"> relay outpu</w:t>
      </w:r>
      <w:r w:rsidR="005F0638" w:rsidRPr="00CE543A">
        <w:t xml:space="preserve">ts and analog outputs </w:t>
      </w:r>
      <w:r w:rsidR="005F0638" w:rsidRPr="00CE543A">
        <w:lastRenderedPageBreak/>
        <w:t>shall</w:t>
      </w:r>
      <w:r w:rsidR="00E553E0" w:rsidRPr="00CE543A">
        <w:t xml:space="preserve"> be capable of being controlled </w:t>
      </w:r>
      <w:r w:rsidRPr="00CE543A">
        <w:t>over the network</w:t>
      </w:r>
      <w:r w:rsidR="00E553E0" w:rsidRPr="00CE543A">
        <w:t>.</w:t>
      </w:r>
      <w:r w:rsidR="0060492E" w:rsidRPr="00CE543A">
        <w:t xml:space="preserve">  Remote </w:t>
      </w:r>
      <w:r w:rsidR="00967651">
        <w:t>drive</w:t>
      </w:r>
      <w:r w:rsidR="00967651" w:rsidRPr="00CE543A">
        <w:t xml:space="preserve"> fault</w:t>
      </w:r>
      <w:r w:rsidR="0060492E" w:rsidRPr="00CE543A">
        <w:t xml:space="preserve"> reset shall be possible. </w:t>
      </w:r>
    </w:p>
    <w:p w14:paraId="6E3D6351" w14:textId="77777777" w:rsidR="001F1885" w:rsidRPr="00E426EC" w:rsidRDefault="001F1885" w:rsidP="00E553E0">
      <w:pPr>
        <w:pStyle w:val="PartArticleParagraphSub1"/>
        <w:numPr>
          <w:ilvl w:val="0"/>
          <w:numId w:val="0"/>
        </w:numPr>
        <w:ind w:left="1584"/>
      </w:pP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550CFAA2" w14:textId="0A72AA2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The disconnect shall be door interlocked and padlockable.</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r w:rsidR="000445BB" w:rsidRPr="00586B88">
        <w:t xml:space="preserve">Disconnect packages manufactured by anyone other than the </w:t>
      </w:r>
      <w:r w:rsidR="00A86570" w:rsidRPr="00586B88">
        <w:t xml:space="preserve">drive </w:t>
      </w:r>
      <w:r w:rsidR="00EA10AE" w:rsidRPr="00586B88">
        <w:t>manufacturer, are not acceptable.</w:t>
      </w:r>
    </w:p>
    <w:p w14:paraId="28ADF1EB" w14:textId="6BA70BA5"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r w:rsidR="00C30539" w:rsidRPr="004D3E15">
        <w:t xml:space="preserve">Bypasses manufactured by anyone other than </w:t>
      </w:r>
      <w:r w:rsidR="000445BB" w:rsidRPr="004D3E15">
        <w:t xml:space="preserve">the </w:t>
      </w:r>
      <w:r w:rsidR="00F300F3" w:rsidRPr="004D3E15">
        <w:t xml:space="preserve">drive </w:t>
      </w:r>
      <w:r w:rsidR="00C30539" w:rsidRPr="004D3E15">
        <w:t xml:space="preserve">manufacturer, are not </w:t>
      </w:r>
      <w:r w:rsidR="00EA10AE" w:rsidRPr="004D3E15">
        <w:t>acceptable</w:t>
      </w:r>
      <w:r w:rsidR="004D3E15" w:rsidRPr="004D3E15">
        <w:t>.</w:t>
      </w:r>
    </w:p>
    <w:p w14:paraId="34268303" w14:textId="02769D20" w:rsidR="002F4AC2" w:rsidRDefault="32044AD5" w:rsidP="39E06D75">
      <w:pPr>
        <w:pStyle w:val="PartArticleParagraphSub1"/>
      </w:pPr>
      <w:r w:rsidRPr="004D3E15">
        <w:t>The drive and bypass package shall b</w:t>
      </w:r>
      <w:r w:rsidR="39E06D75" w:rsidRPr="004D3E15">
        <w:t>e a</w:t>
      </w:r>
      <w:r w:rsidR="0060492E" w:rsidRPr="00D509A7">
        <w:t xml:space="preserve"> complete factory wired and tested bypass system consisting of </w:t>
      </w:r>
      <w:r w:rsidR="00DA7A22">
        <w:t>a padlock</w:t>
      </w:r>
      <w:r w:rsidR="00DA7A22" w:rsidRPr="00D509A7">
        <w:t>able</w:t>
      </w:r>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447CDE3C" w14:textId="110E9D0E" w:rsidR="0060492E" w:rsidRDefault="0060492E" w:rsidP="0060492E">
      <w:pPr>
        <w:pStyle w:val="PartArticleParagraphSub1"/>
      </w:pPr>
      <w:r w:rsidRPr="00330D83">
        <w:rPr>
          <w:color w:val="000000" w:themeColor="text1"/>
        </w:rPr>
        <w:t xml:space="preserve">The </w:t>
      </w:r>
      <w:r w:rsidR="00371F67">
        <w:rPr>
          <w:color w:val="000000" w:themeColor="text1"/>
        </w:rPr>
        <w:t>drive</w:t>
      </w:r>
      <w:r w:rsidR="00371F67" w:rsidRPr="00330D83">
        <w:rPr>
          <w:color w:val="000000" w:themeColor="text1"/>
        </w:rPr>
        <w:t xml:space="preserve"> </w:t>
      </w:r>
      <w:r w:rsidRPr="00330D83">
        <w:rPr>
          <w:color w:val="000000" w:themeColor="text1"/>
        </w:rPr>
        <w:t xml:space="preserve">and bypass package shall have a UL listed short circuit current rating of </w:t>
      </w:r>
      <w:r w:rsidR="0081561A">
        <w:rPr>
          <w:color w:val="000000" w:themeColor="text1"/>
        </w:rPr>
        <w:t>100 kA</w:t>
      </w:r>
      <w:r w:rsidR="002F4AC2">
        <w:rPr>
          <w:color w:val="000000" w:themeColor="text1"/>
        </w:rPr>
        <w:t xml:space="preserve">, for </w:t>
      </w:r>
      <w:r w:rsidR="00077C5F" w:rsidRPr="00330D83">
        <w:rPr>
          <w:color w:val="000000" w:themeColor="text1"/>
        </w:rPr>
        <w:t>240</w:t>
      </w:r>
      <w:r w:rsidR="002F4AC2">
        <w:rPr>
          <w:color w:val="000000" w:themeColor="text1"/>
        </w:rPr>
        <w:t xml:space="preserve"> VAC and </w:t>
      </w:r>
      <w:r w:rsidR="00077C5F" w:rsidRPr="00330D83">
        <w:rPr>
          <w:color w:val="000000" w:themeColor="text1"/>
        </w:rPr>
        <w:t>480</w:t>
      </w:r>
      <w:r w:rsidR="002F4AC2">
        <w:rPr>
          <w:color w:val="000000" w:themeColor="text1"/>
        </w:rPr>
        <w:t xml:space="preserve"> </w:t>
      </w:r>
      <w:r w:rsidR="00077C5F" w:rsidRPr="00330D83">
        <w:rPr>
          <w:color w:val="000000" w:themeColor="text1"/>
        </w:rPr>
        <w:t>V</w:t>
      </w:r>
      <w:r w:rsidR="002F4AC2">
        <w:rPr>
          <w:color w:val="000000" w:themeColor="text1"/>
        </w:rPr>
        <w:t xml:space="preserve">AC systems, </w:t>
      </w:r>
      <w:r w:rsidRPr="00330D83">
        <w:rPr>
          <w:color w:val="000000" w:themeColor="text1"/>
        </w:rPr>
        <w:t xml:space="preserve">and </w:t>
      </w:r>
      <w:r w:rsidRPr="00D509A7">
        <w:t>this rating shall be i</w:t>
      </w:r>
      <w:r w:rsidR="00BE47EC" w:rsidRPr="00D509A7">
        <w:t xml:space="preserve">ndicated on the </w:t>
      </w:r>
      <w:r w:rsidR="0081561A">
        <w:t>rating label</w:t>
      </w:r>
      <w:r w:rsidR="00BE47EC" w:rsidRPr="00D509A7">
        <w:t>.</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77777777" w:rsidR="003F0142" w:rsidRPr="00D509A7" w:rsidRDefault="0060492E" w:rsidP="0024330C">
      <w:pPr>
        <w:pStyle w:val="PartArticleParagraphSub1"/>
      </w:pPr>
      <w:r w:rsidRPr="00D509A7">
        <w:t>The drive and bypass package shall be seismic c</w:t>
      </w:r>
      <w:r w:rsidR="008A6623">
        <w:t xml:space="preserve">ertified and labeled to the IBC.  </w:t>
      </w:r>
      <w:r w:rsidRPr="00D509A7">
        <w:t>Seismic importance factor of 1.5 rating is required, and shall be based upon actual shake table test data as defined by ICC AC-156.</w:t>
      </w:r>
      <w:r w:rsidR="008A6623">
        <w:t xml:space="preserve">  S</w:t>
      </w:r>
      <w:r w:rsidR="003F0142" w:rsidRPr="00D509A7">
        <w:t>eismic certification of equipment and components shall be provided by OSHPD preapproval.</w:t>
      </w:r>
    </w:p>
    <w:p w14:paraId="55CAB9AD" w14:textId="77073823" w:rsidR="00FA4DED" w:rsidRPr="00FA4DED" w:rsidRDefault="00544A4B" w:rsidP="00FA4DED">
      <w:pPr>
        <w:pStyle w:val="PartArticleParagraphSub1"/>
      </w:pPr>
      <w:r w:rsidRPr="0070015F">
        <w:t>All bypass packages</w:t>
      </w:r>
      <w:r w:rsidR="00167B33" w:rsidRPr="0070015F">
        <w:t xml:space="preserve"> shall utilize </w:t>
      </w:r>
      <w:r w:rsidR="00634512">
        <w:t>a</w:t>
      </w:r>
      <w:r w:rsidR="00167B33" w:rsidRPr="0070015F">
        <w:t xml:space="preserve"> </w:t>
      </w:r>
      <w:r w:rsidR="00803A69">
        <w:t>dedicated LCD b</w:t>
      </w:r>
      <w:r w:rsidRPr="0070015F">
        <w:t>ypass</w:t>
      </w:r>
      <w:r w:rsidR="00167B33" w:rsidRPr="0070015F">
        <w:t xml:space="preserve"> </w:t>
      </w:r>
      <w:r w:rsidR="00803A69">
        <w:t>c</w:t>
      </w:r>
      <w:r w:rsidR="00167B33" w:rsidRPr="0070015F">
        <w:t xml:space="preserve">ontrol </w:t>
      </w:r>
      <w:r w:rsidR="00803A69">
        <w:t>p</w:t>
      </w:r>
      <w:r w:rsidR="00167B33" w:rsidRPr="0070015F">
        <w:t>anel (keypad) user interface.</w:t>
      </w:r>
      <w:r w:rsidR="00FA4DED">
        <w:t xml:space="preserve"> </w:t>
      </w:r>
      <w:r w:rsidR="00803A69">
        <w:t>The</w:t>
      </w:r>
      <w:r w:rsidR="00FA4DED" w:rsidRPr="00FA4DED">
        <w:t xml:space="preserve"> bypass control panel must be</w:t>
      </w:r>
      <w:r w:rsidR="00FA4DED">
        <w:t xml:space="preserve"> a</w:t>
      </w:r>
      <w:r w:rsidR="00FA4DED" w:rsidRPr="00FA4DED">
        <w:t xml:space="preserve"> separate display from the drive control panel.  Bypass packages that use a single shared </w:t>
      </w:r>
      <w:r w:rsidR="00676E31">
        <w:t xml:space="preserve">drive/bypass </w:t>
      </w:r>
      <w:r w:rsidR="00FA4DED" w:rsidRPr="00FA4DED">
        <w:t>control panel are not acceptable</w:t>
      </w:r>
      <w:r w:rsidR="00676E31">
        <w:t>,</w:t>
      </w:r>
      <w:r w:rsidR="00773BD1">
        <w:t xml:space="preserve"> due </w:t>
      </w:r>
      <w:r w:rsidR="00676E31">
        <w:t xml:space="preserve">to that control panel acting as </w:t>
      </w:r>
      <w:r w:rsidR="00773BD1">
        <w:t>a single point of failure</w:t>
      </w:r>
      <w:r w:rsidR="00FA4DED" w:rsidRPr="00FA4DED">
        <w:t xml:space="preserve">.   </w:t>
      </w:r>
    </w:p>
    <w:p w14:paraId="57C5E373" w14:textId="77777777" w:rsidR="00544A4B" w:rsidRPr="0070015F" w:rsidRDefault="00544A4B" w:rsidP="00544A4B">
      <w:pPr>
        <w:pStyle w:val="PartArticleParagraphSub2"/>
      </w:pPr>
      <w:r w:rsidRPr="0070015F">
        <w:t xml:space="preserve">The bypass shall include a </w:t>
      </w:r>
      <w:r w:rsidR="000E082B" w:rsidRPr="0070015F">
        <w:t>two-line</w:t>
      </w:r>
      <w:r w:rsidRPr="0070015F">
        <w:t xml:space="preserve">, </w:t>
      </w:r>
      <w:r w:rsidR="000E082B" w:rsidRPr="0070015F">
        <w:t>20-character</w:t>
      </w:r>
      <w:r w:rsidRPr="0070015F">
        <w:t xml:space="preserve"> LCD display.  The display shall allow the user to access </w:t>
      </w:r>
      <w:r w:rsidR="00DE3810">
        <w:t xml:space="preserve">parameters </w:t>
      </w:r>
      <w:r w:rsidRPr="0070015F">
        <w:t>and view:</w:t>
      </w:r>
    </w:p>
    <w:p w14:paraId="5DB39EBF" w14:textId="77777777" w:rsidR="00544A4B" w:rsidRPr="0070015F" w:rsidRDefault="00544A4B" w:rsidP="0024330C">
      <w:pPr>
        <w:pStyle w:val="PartArticleParagraphSub3"/>
      </w:pPr>
      <w:r w:rsidRPr="0070015F">
        <w:t>Bypass input voltage</w:t>
      </w:r>
      <w:r w:rsidR="0070015F" w:rsidRPr="0070015F">
        <w:t xml:space="preserve">, </w:t>
      </w:r>
      <w:r w:rsidR="000E082B" w:rsidRPr="0070015F">
        <w:t>current (Amps) and</w:t>
      </w:r>
      <w:r w:rsidRPr="0070015F">
        <w:t xml:space="preserve"> power (kW)</w:t>
      </w:r>
    </w:p>
    <w:p w14:paraId="4EDDFBC6" w14:textId="77777777" w:rsidR="00544A4B" w:rsidRPr="0070015F" w:rsidRDefault="00544A4B" w:rsidP="0024330C">
      <w:pPr>
        <w:pStyle w:val="PartArticleParagraphSub3"/>
      </w:pPr>
      <w:r w:rsidRPr="0070015F">
        <w:t>Bypass faults</w:t>
      </w:r>
      <w:r w:rsidR="000E082B" w:rsidRPr="0070015F">
        <w:t>, warnings,</w:t>
      </w:r>
      <w:r w:rsidRPr="0070015F">
        <w:t xml:space="preserve"> and fault logs</w:t>
      </w:r>
    </w:p>
    <w:p w14:paraId="3510B478" w14:textId="77777777" w:rsidR="00544A4B" w:rsidRPr="0070015F" w:rsidRDefault="00544A4B" w:rsidP="00544A4B">
      <w:pPr>
        <w:pStyle w:val="PartArticleParagraphSub3"/>
      </w:pPr>
      <w:r w:rsidRPr="0070015F">
        <w:t>Bypass operating time</w:t>
      </w:r>
      <w:r w:rsidR="000E082B" w:rsidRPr="0070015F">
        <w:t xml:space="preserve"> and energy consumption</w:t>
      </w:r>
      <w:r w:rsidRPr="0070015F">
        <w:t xml:space="preserve"> (resettable)</w:t>
      </w:r>
    </w:p>
    <w:p w14:paraId="5CE83BC1" w14:textId="77777777" w:rsidR="005E6C2B" w:rsidRPr="0070015F" w:rsidRDefault="005E6C2B" w:rsidP="005E6C2B">
      <w:pPr>
        <w:pStyle w:val="PartArticleParagraphSub2"/>
      </w:pPr>
      <w:r w:rsidRPr="0070015F">
        <w:t>The bypass control panel shall include the following controls:</w:t>
      </w:r>
    </w:p>
    <w:p w14:paraId="544944FC" w14:textId="77777777" w:rsidR="005E6C2B" w:rsidRPr="0070015F" w:rsidRDefault="005E6C2B" w:rsidP="005E6C2B">
      <w:pPr>
        <w:pStyle w:val="PartArticleParagraphSub3"/>
      </w:pPr>
      <w:r w:rsidRPr="0070015F">
        <w:t>Four navigation keys (Up, Down, Enter, Escape)</w:t>
      </w:r>
    </w:p>
    <w:p w14:paraId="19E86AA4" w14:textId="77777777" w:rsidR="005E6C2B" w:rsidRPr="0070015F" w:rsidRDefault="005E6C2B" w:rsidP="005E6C2B">
      <w:pPr>
        <w:pStyle w:val="PartArticleParagraphSub3"/>
      </w:pPr>
      <w:r w:rsidRPr="0070015F">
        <w:t xml:space="preserve">Bypass Hand-Off-Auto, Drive mode / Bypass mode selectors, Bypass fault reset </w:t>
      </w:r>
    </w:p>
    <w:p w14:paraId="044FC90F" w14:textId="66C3D7B4" w:rsidR="00544A4B" w:rsidRPr="0070015F" w:rsidRDefault="00544A4B" w:rsidP="00544A4B">
      <w:pPr>
        <w:pStyle w:val="PartArticleParagraphSub2"/>
      </w:pPr>
      <w:r w:rsidRPr="0070015F">
        <w:t>The following indicating lights (LED</w:t>
      </w:r>
      <w:r w:rsidR="0070015F" w:rsidRPr="0070015F">
        <w:t xml:space="preserve"> PTT</w:t>
      </w:r>
      <w:r w:rsidRPr="0070015F">
        <w:t xml:space="preserve"> type)</w:t>
      </w:r>
      <w:r w:rsidR="00803A69">
        <w:t xml:space="preserve"> or control panel</w:t>
      </w:r>
      <w:r w:rsidRPr="0070015F">
        <w:t xml:space="preserve"> display indications shall be provided.  </w:t>
      </w:r>
    </w:p>
    <w:p w14:paraId="03E0EFC3" w14:textId="77777777" w:rsidR="00544A4B" w:rsidRPr="0070015F" w:rsidRDefault="00544A4B" w:rsidP="0024330C">
      <w:pPr>
        <w:pStyle w:val="PartArticleParagraphSub3"/>
      </w:pPr>
      <w:r w:rsidRPr="0070015F">
        <w:t>Drive mode selected</w:t>
      </w:r>
      <w:r w:rsidR="000E082B" w:rsidRPr="0070015F">
        <w:t xml:space="preserve">, </w:t>
      </w:r>
      <w:r w:rsidRPr="0070015F">
        <w:t>Bypass mode selected</w:t>
      </w:r>
    </w:p>
    <w:p w14:paraId="675ABEDD" w14:textId="77777777" w:rsidR="00544A4B" w:rsidRPr="0070015F" w:rsidRDefault="00544A4B" w:rsidP="0024330C">
      <w:pPr>
        <w:pStyle w:val="PartArticleParagraphSub3"/>
      </w:pPr>
      <w:r w:rsidRPr="0070015F">
        <w:t>Drive running</w:t>
      </w:r>
      <w:r w:rsidR="000E082B" w:rsidRPr="0070015F">
        <w:t xml:space="preserve">, </w:t>
      </w:r>
      <w:r w:rsidRPr="0070015F">
        <w:t>Bypass running</w:t>
      </w:r>
    </w:p>
    <w:p w14:paraId="1F5918E0" w14:textId="77777777" w:rsidR="00544A4B" w:rsidRPr="0070015F" w:rsidRDefault="00544A4B" w:rsidP="0024330C">
      <w:pPr>
        <w:pStyle w:val="PartArticleParagraphSub3"/>
      </w:pPr>
      <w:r w:rsidRPr="0070015F">
        <w:t>Drive fault</w:t>
      </w:r>
      <w:r w:rsidR="000E082B" w:rsidRPr="0070015F">
        <w:t xml:space="preserve">, </w:t>
      </w:r>
      <w:r w:rsidRPr="0070015F">
        <w:t>Bypass fault</w:t>
      </w:r>
    </w:p>
    <w:p w14:paraId="381C1521" w14:textId="17675A12" w:rsidR="00544A4B" w:rsidRPr="0070015F" w:rsidRDefault="00034E83" w:rsidP="00544A4B">
      <w:pPr>
        <w:pStyle w:val="PartArticleParagraphSub2"/>
      </w:pPr>
      <w:r w:rsidRPr="0070015F">
        <w:t xml:space="preserve">Safety interlock and run permissive status shall be displayed using predetermined application specific nomenclature, such as:  Damper end switch, smoke alarm, vibration trip, </w:t>
      </w:r>
      <w:r w:rsidR="003D0F7B" w:rsidRPr="0070015F">
        <w:t>and overpressure</w:t>
      </w:r>
      <w:r w:rsidR="0070015F" w:rsidRPr="0070015F">
        <w:t xml:space="preserve">. </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5F14D7FD" w:rsidR="001913EE" w:rsidRPr="00E55568" w:rsidRDefault="001913EE" w:rsidP="001913EE">
      <w:pPr>
        <w:pStyle w:val="PartArticleParagraphSub2"/>
      </w:pPr>
      <w:r w:rsidRPr="0070015F">
        <w:lastRenderedPageBreak/>
        <w:t>Six</w:t>
      </w:r>
      <w:r>
        <w:t xml:space="preserve"> (6)</w:t>
      </w:r>
      <w:r w:rsidRPr="00D509A7">
        <w:t xml:space="preserve"> digital inputs</w:t>
      </w:r>
      <w:r>
        <w:t xml:space="preserve"> and five (5) Form-C relay outputs.  The digital inputs </w:t>
      </w:r>
      <w:r w:rsidR="28A9E762" w:rsidRPr="00E55568">
        <w:t>shall</w:t>
      </w:r>
      <w:r>
        <w:t xml:space="preserve"> be </w:t>
      </w:r>
      <w:r w:rsidRPr="00E55568">
        <w:t xml:space="preserve">capable of accepting </w:t>
      </w:r>
      <w:r w:rsidR="003D0F7B" w:rsidRPr="00E55568">
        <w:t>both 24 VDC and</w:t>
      </w:r>
      <w:r w:rsidRPr="00E55568">
        <w:t xml:space="preserve"> 24 VAC.  The bypass control board shall include an auxiliary power supply rated 24 VDC, 250 mA.  </w:t>
      </w:r>
    </w:p>
    <w:p w14:paraId="1886FD8F" w14:textId="56213258"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Third contactor “isolation contactors”</w:t>
      </w:r>
      <w:r w:rsidR="009013F8" w:rsidRPr="00E55568">
        <w:t xml:space="preserve"> and service switches</w:t>
      </w:r>
      <w:r w:rsidR="00330D83" w:rsidRPr="00E55568">
        <w:t xml:space="preserve"> are not an acceptable</w:t>
      </w:r>
      <w:r w:rsidR="009013F8" w:rsidRPr="00E55568">
        <w:t xml:space="preserve"> alternative</w:t>
      </w:r>
      <w:r w:rsidR="796396FF" w:rsidRPr="00E55568">
        <w:t xml:space="preserve"> to drive isolation fuses</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FA140CA"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control board has failed. Network communications shall remain functional.  Bypass systems that do not maintain full functionality in the event of a drive failure, are not acceptable.</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t xml:space="preserve">Programmable loss-of-load (broken belt / coupling) indication shall be functional in </w:t>
      </w:r>
      <w:r w:rsidR="00690DF4">
        <w:t xml:space="preserve">drive </w:t>
      </w:r>
      <w:r>
        <w:t>and bypass mode.</w:t>
      </w:r>
    </w:p>
    <w:p w14:paraId="78599005" w14:textId="772807A3" w:rsidR="007C01F4" w:rsidRPr="00D509A7" w:rsidRDefault="007C01F4" w:rsidP="00A57356">
      <w:pPr>
        <w:pStyle w:val="PartArticleParagraphSub2"/>
      </w:pPr>
      <w:r>
        <w:t>The bypass shall also support run permissive and start interlock control functionality,</w:t>
      </w:r>
      <w:r w:rsidR="00BB4485">
        <w:t xml:space="preserve"> including start delay,</w:t>
      </w:r>
      <w:r>
        <w:t xml:space="preserve"> as previously specified in the </w:t>
      </w:r>
      <w:r w:rsidR="00A947A8">
        <w:t xml:space="preserve">drive </w:t>
      </w:r>
      <w:r>
        <w:t xml:space="preserve">section.  </w:t>
      </w:r>
      <w:r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437CA33F" w:rsidR="00BB4485" w:rsidRPr="00D509A7" w:rsidRDefault="006E2499" w:rsidP="00A57356">
      <w:pPr>
        <w:pStyle w:val="PartArticleParagraphSub2"/>
      </w:pPr>
      <w:r>
        <w:t>The bypass shall include a s</w:t>
      </w:r>
      <w:r w:rsidR="00A34448">
        <w:t>election for</w:t>
      </w:r>
      <w:r w:rsidR="00BB4485">
        <w:t xml:space="preserve"> either</w:t>
      </w:r>
      <w:r w:rsidR="00BB4485" w:rsidRPr="00D509A7">
        <w:t xml:space="preserve"> manual or automatic transfer to bypass.  </w:t>
      </w:r>
      <w:r>
        <w:t>The automatic transfer mode shall allow t</w:t>
      </w:r>
      <w:r w:rsidR="00BB4485" w:rsidRPr="00D509A7">
        <w:t>he user to select</w:t>
      </w:r>
      <w:r>
        <w:t xml:space="preserve"> the specific</w:t>
      </w:r>
      <w:r w:rsidR="00BB4485" w:rsidRPr="00D509A7">
        <w:t xml:space="preserve"> drive fault</w:t>
      </w:r>
      <w:r>
        <w:t xml:space="preserve"> type</w:t>
      </w:r>
      <w:r w:rsidR="00BB4485" w:rsidRPr="00D509A7">
        <w:t xml:space="preserve">s </w:t>
      </w:r>
      <w:r>
        <w:t>that</w:t>
      </w:r>
      <w:r w:rsidR="00BB4485" w:rsidRPr="00D509A7">
        <w:t xml:space="preserve"> result in an </w:t>
      </w:r>
      <w:r>
        <w:t>automatic transfer to bypass</w:t>
      </w:r>
      <w:r w:rsidR="00BB4485" w:rsidRPr="00D509A7">
        <w:t>.</w:t>
      </w:r>
      <w:r>
        <w:t xml:space="preserve">  The automatic transfer mode shall not allow a transfer to bypass on motor related faults.  Automatic transfer schemes that do not differentiate between fault types, are not acceptable.  </w:t>
      </w:r>
      <w:r w:rsidR="00BB4485" w:rsidRPr="00D509A7">
        <w:t xml:space="preserve">  </w:t>
      </w:r>
    </w:p>
    <w:p w14:paraId="11C6216B" w14:textId="6AE5C326" w:rsidR="00A34448" w:rsidRPr="00D509A7" w:rsidRDefault="00A34448" w:rsidP="00A57356">
      <w:pPr>
        <w:pStyle w:val="PartArticleParagraphSub2"/>
      </w:pPr>
      <w:r w:rsidRPr="00D509A7">
        <w:t>The bypass shall include the ability to select the operating mode of the system (</w:t>
      </w:r>
      <w:r w:rsidR="00C5257E">
        <w:t>Drive</w:t>
      </w:r>
      <w:r w:rsidRPr="00D509A7">
        <w:t xml:space="preserve">/Bypass) from either the bypass </w:t>
      </w:r>
      <w:r>
        <w:t>control panel</w:t>
      </w:r>
      <w:r w:rsidRPr="00D509A7">
        <w:t xml:space="preserve"> or digital input.</w:t>
      </w:r>
    </w:p>
    <w:p w14:paraId="78FCC063" w14:textId="17A15045" w:rsidR="009013F8" w:rsidRPr="00D509A7" w:rsidRDefault="009013F8" w:rsidP="00A57356">
      <w:pPr>
        <w:pStyle w:val="PartArticleParagraphSub2"/>
      </w:pPr>
      <w:r w:rsidRPr="00D509A7">
        <w:t>The bypass shall include a supervisory control mode</w:t>
      </w:r>
      <w:r>
        <w:t xml:space="preserve"> that</w:t>
      </w:r>
      <w:r w:rsidRPr="00D509A7">
        <w:t xml:space="preserve"> monitor</w:t>
      </w:r>
      <w:r>
        <w:t>s</w:t>
      </w:r>
      <w:r w:rsidRPr="00D509A7">
        <w:t xml:space="preserve"> the value of the </w:t>
      </w:r>
      <w:r w:rsidR="00690DF4">
        <w:t>drive</w:t>
      </w:r>
      <w:r w:rsidR="00690DF4" w:rsidRPr="00D509A7">
        <w:t xml:space="preserve">’s </w:t>
      </w:r>
      <w:r w:rsidRPr="00D509A7">
        <w:t>analog input (feedback).  This feedback value is used to con</w:t>
      </w:r>
      <w:r>
        <w:t>trol the bypass contactor on/</w:t>
      </w:r>
      <w:r w:rsidRPr="00D509A7">
        <w:t xml:space="preserve">off state.  The supervisory mode shall allow the user to maintain hysteresis control over applications such as cooling towers and booster pumps. </w:t>
      </w:r>
    </w:p>
    <w:p w14:paraId="136D90DA" w14:textId="77777777" w:rsidR="009013F8" w:rsidRPr="00077C5F" w:rsidRDefault="004A320F" w:rsidP="00A57356">
      <w:pPr>
        <w:pStyle w:val="PartArticleParagraphSub2"/>
      </w:pPr>
      <w:r>
        <w:rPr>
          <w:color w:val="000000" w:themeColor="text1"/>
        </w:rPr>
        <w:t xml:space="preserve">Selectable Class 10, 20, or 30 </w:t>
      </w:r>
      <w:r w:rsidR="009013F8" w:rsidRPr="00077C5F">
        <w:t>electronic motor overload protection shall be included</w:t>
      </w:r>
      <w:r w:rsidR="002F4AC2">
        <w:t xml:space="preserve"> in both drive and bypass mode</w:t>
      </w:r>
      <w:r w:rsidR="009013F8" w:rsidRPr="00077C5F">
        <w:t>.</w:t>
      </w:r>
    </w:p>
    <w:p w14:paraId="6D5AAA79" w14:textId="178E8E16" w:rsidR="00862726" w:rsidRPr="00403999" w:rsidRDefault="00FB6E20" w:rsidP="00FB6E20">
      <w:pPr>
        <w:pStyle w:val="PartArticleParagraphSub2"/>
      </w:pPr>
      <w:r w:rsidRPr="00403999">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Whether operating in drive or bypass mode, the low priority safeties will be ignored, and high priority safeties will be followed.  External start/stop commands will be ignored.</w:t>
      </w:r>
      <w:r w:rsidRPr="00403999">
        <w:t xml:space="preserve">  </w:t>
      </w:r>
      <w:r w:rsidR="00403999" w:rsidRPr="00403999">
        <w:t>There shall be four selectable Override modes:</w:t>
      </w:r>
    </w:p>
    <w:p w14:paraId="4A4AD566" w14:textId="19B691E4" w:rsidR="00403999" w:rsidRPr="006E2499" w:rsidRDefault="00403999" w:rsidP="00403999">
      <w:pPr>
        <w:pStyle w:val="PartArticleParagraphSub3"/>
      </w:pPr>
      <w:r w:rsidRPr="006E2499">
        <w:t>Bypass only</w:t>
      </w:r>
      <w:r w:rsidR="00DA31B4" w:rsidRPr="006E2499">
        <w:t xml:space="preserve">, with two </w:t>
      </w:r>
      <w:r w:rsidR="0037598C" w:rsidRPr="006E2499">
        <w:t>smoke control</w:t>
      </w:r>
      <w:r w:rsidR="00DA31B4" w:rsidRPr="006E2499">
        <w:t xml:space="preserve"> modes:</w:t>
      </w:r>
    </w:p>
    <w:p w14:paraId="69DE6899" w14:textId="0FF9DE3E" w:rsidR="00DA31B4" w:rsidRPr="006E2499" w:rsidRDefault="00DA31B4" w:rsidP="00DA31B4">
      <w:pPr>
        <w:pStyle w:val="PartArticleParagraphSub4"/>
      </w:pPr>
      <w:r w:rsidRPr="006E2499">
        <w:t>Fixed pre-configuration</w:t>
      </w:r>
      <w:r w:rsidR="006E2499">
        <w:t xml:space="preserve"> of digital inputs</w:t>
      </w:r>
    </w:p>
    <w:p w14:paraId="5D90EE63" w14:textId="0FF61AE1" w:rsidR="00DA31B4" w:rsidRPr="00403999" w:rsidRDefault="00DA31B4" w:rsidP="00DA31B4">
      <w:pPr>
        <w:pStyle w:val="PartArticleParagraphSub4"/>
      </w:pPr>
      <w:r w:rsidRPr="006E2499">
        <w:t>Configurable high</w:t>
      </w:r>
      <w:r>
        <w:t>/low priority safeties and faults</w:t>
      </w:r>
      <w:r w:rsidR="006113D9">
        <w:t>,</w:t>
      </w:r>
      <w:r>
        <w:t xml:space="preserve"> to allow configuration to meet needs of local Authority Having Jurisdiction.  </w:t>
      </w:r>
    </w:p>
    <w:p w14:paraId="33E98432" w14:textId="42997FE3" w:rsidR="00403999" w:rsidRPr="00403999" w:rsidRDefault="00C5257E" w:rsidP="00403999">
      <w:pPr>
        <w:pStyle w:val="PartArticleParagraphSub3"/>
      </w:pPr>
      <w:r>
        <w:t>Drive</w:t>
      </w:r>
      <w:r w:rsidRPr="00403999">
        <w:t xml:space="preserve"> </w:t>
      </w:r>
      <w:r w:rsidR="00403999" w:rsidRPr="00403999">
        <w:t>only</w:t>
      </w:r>
    </w:p>
    <w:p w14:paraId="20813959" w14:textId="47732E34" w:rsidR="00403999" w:rsidRPr="00403999" w:rsidRDefault="00C5257E" w:rsidP="00403999">
      <w:pPr>
        <w:pStyle w:val="PartArticleParagraphSub3"/>
      </w:pPr>
      <w:r>
        <w:t>Drive</w:t>
      </w:r>
      <w:r w:rsidRPr="00403999">
        <w:t xml:space="preserve"> </w:t>
      </w:r>
      <w:r w:rsidR="00403999" w:rsidRPr="00403999">
        <w:t>then transfer to bypass</w:t>
      </w:r>
      <w:r w:rsidR="0069570C">
        <w:t>,</w:t>
      </w:r>
      <w:r w:rsidR="00403999" w:rsidRPr="00403999">
        <w:t xml:space="preserve"> </w:t>
      </w:r>
      <w:r w:rsidR="0069570C">
        <w:t>in the event of a</w:t>
      </w:r>
      <w:r w:rsidR="00403999" w:rsidRPr="00403999">
        <w:t xml:space="preserve"> drive fault</w:t>
      </w:r>
    </w:p>
    <w:p w14:paraId="1881D43D" w14:textId="77777777" w:rsidR="00403999" w:rsidRPr="00403999" w:rsidRDefault="00403999" w:rsidP="00403999">
      <w:pPr>
        <w:pStyle w:val="PartArticleParagraphSub3"/>
      </w:pPr>
      <w:r w:rsidRPr="00403999">
        <w:t>Force to Stop</w:t>
      </w:r>
    </w:p>
    <w:p w14:paraId="47B7F7E2" w14:textId="31004F33"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The bypass BACnet implementation shall be BTL Listed to Revision 14 or </w:t>
      </w:r>
      <w:r w:rsidR="00AF262A">
        <w:t>lat</w:t>
      </w:r>
      <w:r w:rsidR="001F1885" w:rsidRPr="00736B25">
        <w:t xml:space="preserve">er. </w:t>
      </w:r>
      <w:r w:rsidR="002967FA" w:rsidRPr="00736B25">
        <w:t xml:space="preserve"> </w:t>
      </w:r>
      <w:r w:rsidR="001F1885" w:rsidRPr="00736B25">
        <w:t xml:space="preserve">Optional communication cards for </w:t>
      </w:r>
      <w:r w:rsidR="00007CD2" w:rsidRPr="00736B25">
        <w:t>BACnet</w:t>
      </w:r>
      <w:r w:rsidR="00007CD2">
        <w:t>/</w:t>
      </w:r>
      <w:r w:rsidR="001F1885" w:rsidRPr="00736B25">
        <w:t>IP, LonWorks, Profibus, Profi</w:t>
      </w:r>
      <w:r w:rsidR="003D0F7B">
        <w:t>n</w:t>
      </w:r>
      <w:r w:rsidR="001F1885" w:rsidRPr="00736B25">
        <w:t xml:space="preserve">et, </w:t>
      </w:r>
      <w:r w:rsidR="00007CD2" w:rsidRPr="00736B25">
        <w:t>Ethernet</w:t>
      </w:r>
      <w:r w:rsidR="00007CD2">
        <w:t>/</w:t>
      </w:r>
      <w:r w:rsidR="001F1885" w:rsidRPr="00736B25">
        <w:t>IP, Modbus TCP, and Device</w:t>
      </w:r>
      <w:r w:rsidR="002D6B7C">
        <w:t>N</w:t>
      </w:r>
      <w:r w:rsidR="001F1885" w:rsidRPr="00736B25">
        <w:t xml:space="preserve">et shall be available.  </w:t>
      </w:r>
      <w:r w:rsidR="002967FA" w:rsidRPr="00736B25">
        <w:t xml:space="preserve">  </w:t>
      </w:r>
    </w:p>
    <w:p w14:paraId="77AD7D21" w14:textId="26561F4E" w:rsidR="00A94FB5" w:rsidRDefault="00A94FB5" w:rsidP="00A94FB5">
      <w:pPr>
        <w:pStyle w:val="PartArticleParagraphSub2"/>
      </w:pPr>
      <w:r w:rsidRPr="00736B25">
        <w:rPr>
          <w:color w:val="000000" w:themeColor="text1"/>
        </w:rPr>
        <w:t xml:space="preserve">The bypass relay output status, digital input status, </w:t>
      </w:r>
      <w:r w:rsidRPr="00736B25">
        <w:t>warning and fault information can be monitored over the network</w:t>
      </w:r>
      <w:r w:rsidR="00E44B80" w:rsidRPr="00736B25">
        <w:t>.  Status information shall be monitored, including; operating mode (</w:t>
      </w:r>
      <w:r w:rsidR="00E32BE7">
        <w:t>drive</w:t>
      </w:r>
      <w:r w:rsidR="00E32BE7" w:rsidRPr="00736B25">
        <w:t xml:space="preserve"> </w:t>
      </w:r>
      <w:r w:rsidR="00E44B80" w:rsidRPr="00736B25">
        <w:t>vs bypass), current drawn in bypass mode, broken belt, and phase-to-phase voltage.</w:t>
      </w:r>
      <w:r w:rsidRPr="00736B25">
        <w:t xml:space="preserve">  The </w:t>
      </w:r>
      <w:r w:rsidR="00777452" w:rsidRPr="00736B25">
        <w:t>bypass start/stop command</w:t>
      </w:r>
      <w:r w:rsidR="00E44B80" w:rsidRPr="00736B25">
        <w:t>, force to bypass command,</w:t>
      </w:r>
      <w:r w:rsidR="00777452" w:rsidRPr="00736B25">
        <w:t xml:space="preserve"> and </w:t>
      </w:r>
      <w:r w:rsidRPr="00736B25">
        <w:t>relay outputs</w:t>
      </w:r>
      <w:r w:rsidR="00E44B80" w:rsidRPr="00736B25">
        <w:t xml:space="preserve"> shall be capable of being controlled over the network</w:t>
      </w:r>
      <w:r w:rsidR="00777452" w:rsidRPr="00736B25">
        <w:t xml:space="preserve">.  </w:t>
      </w:r>
    </w:p>
    <w:p w14:paraId="571285E0" w14:textId="77777777" w:rsidR="0060492E" w:rsidRPr="007D531A" w:rsidRDefault="0060492E" w:rsidP="0060492E">
      <w:pPr>
        <w:pStyle w:val="Part"/>
      </w:pPr>
      <w:r w:rsidRPr="007D531A">
        <w:lastRenderedPageBreak/>
        <w:t>EXECUTION</w:t>
      </w:r>
    </w:p>
    <w:p w14:paraId="7CA6B578" w14:textId="77777777" w:rsidR="0060492E" w:rsidRPr="007D531A" w:rsidRDefault="0060492E" w:rsidP="0060492E">
      <w:pPr>
        <w:pStyle w:val="PartArticle"/>
      </w:pPr>
      <w:r w:rsidRPr="007D531A">
        <w:t>INSTALLATION</w:t>
      </w:r>
    </w:p>
    <w:p w14:paraId="228CA74B" w14:textId="41B80B1C" w:rsidR="0060492E" w:rsidRPr="007D531A" w:rsidRDefault="0060492E" w:rsidP="0060492E">
      <w:pPr>
        <w:pStyle w:val="PartArticleParagraph"/>
      </w:pPr>
      <w:r w:rsidRPr="007D531A">
        <w:t xml:space="preserve">The </w:t>
      </w:r>
      <w:r w:rsidR="006113D9" w:rsidRPr="007D531A">
        <w:t xml:space="preserve">responsible party </w:t>
      </w:r>
      <w:r w:rsidRPr="007D531A">
        <w:t xml:space="preserve">shall install the drive in accordance with the recommendations of the </w:t>
      </w:r>
      <w:r w:rsidR="00E32BE7" w:rsidRPr="007D531A">
        <w:t xml:space="preserve">drive </w:t>
      </w:r>
      <w:r w:rsidRPr="007D531A">
        <w:t xml:space="preserve">manufacturer as outlined in the </w:t>
      </w:r>
      <w:r w:rsidR="00E32BE7" w:rsidRPr="007D531A">
        <w:t xml:space="preserve">drive </w:t>
      </w:r>
      <w:r w:rsidRPr="007D531A">
        <w:t>installation manual.</w:t>
      </w:r>
    </w:p>
    <w:p w14:paraId="08FAB4E7" w14:textId="585D2C82" w:rsidR="0060492E" w:rsidRPr="007D531A" w:rsidRDefault="0060492E" w:rsidP="0060492E">
      <w:pPr>
        <w:pStyle w:val="PartArticleParagraph"/>
      </w:pPr>
      <w:r w:rsidRPr="007D531A">
        <w:t xml:space="preserve">Power wiring shall be </w:t>
      </w:r>
      <w:r w:rsidR="00A7692C" w:rsidRPr="007D531A">
        <w:t>completed by the</w:t>
      </w:r>
      <w:r w:rsidRPr="007D531A">
        <w:t xml:space="preserve"> </w:t>
      </w:r>
      <w:r w:rsidR="006113D9" w:rsidRPr="007D531A">
        <w:t>responsible party</w:t>
      </w:r>
      <w:r w:rsidR="00A7692C" w:rsidRPr="007D531A">
        <w:t xml:space="preserve">. </w:t>
      </w:r>
      <w:r w:rsidR="007D74A9" w:rsidRPr="007D531A">
        <w:t xml:space="preserve"> A</w:t>
      </w:r>
      <w:r w:rsidRPr="007D531A">
        <w:t>ll wiring</w:t>
      </w:r>
      <w:r w:rsidR="007D74A9" w:rsidRPr="007D531A">
        <w:t xml:space="preserve"> shall be installed</w:t>
      </w:r>
      <w:r w:rsidRPr="007D531A">
        <w:t xml:space="preserve"> in accordance with the recommendations of the </w:t>
      </w:r>
      <w:r w:rsidR="00D00963" w:rsidRPr="007D531A">
        <w:t xml:space="preserve">drive </w:t>
      </w:r>
      <w:r w:rsidRPr="007D531A">
        <w:t>manufacturer as outlined in the installation manual.</w:t>
      </w:r>
    </w:p>
    <w:p w14:paraId="14FAAE6E" w14:textId="77777777" w:rsidR="00A7692C" w:rsidRPr="007D531A" w:rsidRDefault="00A7692C" w:rsidP="00A7692C">
      <w:pPr>
        <w:pStyle w:val="PartArticleParagraph"/>
      </w:pPr>
      <w:r w:rsidRPr="007D531A">
        <w:t>Installation shall be in accordance with national, state and local building and electrical codes as may be in force in the installation area.</w:t>
      </w:r>
    </w:p>
    <w:p w14:paraId="70026163" w14:textId="77777777" w:rsidR="0060492E" w:rsidRPr="007D531A" w:rsidRDefault="0060492E" w:rsidP="0060492E">
      <w:pPr>
        <w:pStyle w:val="PartArticle"/>
      </w:pPr>
      <w:bookmarkStart w:id="13"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13"/>
    <w:p w14:paraId="284F8BB8" w14:textId="77777777" w:rsidR="0060492E" w:rsidRPr="007D531A" w:rsidRDefault="0060492E" w:rsidP="0060492E">
      <w:pPr>
        <w:pStyle w:val="PartArticle"/>
      </w:pPr>
      <w:r w:rsidRPr="007D531A">
        <w:t>PRODUCT SUPPORT</w:t>
      </w:r>
    </w:p>
    <w:p w14:paraId="0EAFCBD7" w14:textId="2D15C84F" w:rsidR="0060492E" w:rsidRPr="007D531A" w:rsidRDefault="00E2493C" w:rsidP="0060492E">
      <w:pPr>
        <w:pStyle w:val="PartArticleParagraph"/>
      </w:pPr>
      <w:r w:rsidRPr="007D531A">
        <w:t xml:space="preserve">Factory trained application engineering and service personnel that are thoroughly familiar with the </w:t>
      </w:r>
      <w:r w:rsidR="00D00963" w:rsidRPr="007D531A">
        <w:t xml:space="preserve">drive </w:t>
      </w:r>
      <w:r w:rsidRPr="007D531A">
        <w:t>products offered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14" w:name="_Hlk533683720"/>
      <w:r w:rsidRPr="00D509A7">
        <w:t>WARRANTY</w:t>
      </w:r>
    </w:p>
    <w:p w14:paraId="0B4967D9" w14:textId="195ED846" w:rsidR="0060492E" w:rsidRDefault="0060492E" w:rsidP="0060492E">
      <w:pPr>
        <w:pStyle w:val="PartArticleParagraph"/>
      </w:pPr>
      <w:bookmarkStart w:id="15"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14"/>
    <w:bookmarkEnd w:id="15"/>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710812">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2702" w14:textId="77777777" w:rsidR="00DC47FD" w:rsidRPr="00330645" w:rsidRDefault="00DC47FD" w:rsidP="00330645">
      <w:r>
        <w:separator/>
      </w:r>
    </w:p>
  </w:endnote>
  <w:endnote w:type="continuationSeparator" w:id="0">
    <w:p w14:paraId="12530B0D" w14:textId="77777777" w:rsidR="00DC47FD" w:rsidRPr="00330645" w:rsidRDefault="00DC47FD" w:rsidP="003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311BE850" w:rsidR="009E3D30" w:rsidRPr="008A745F" w:rsidRDefault="009E3D30" w:rsidP="00432D2A">
    <w:pPr>
      <w:pStyle w:val="Footer"/>
    </w:pPr>
    <w:r>
      <w:fldChar w:fldCharType="begin"/>
    </w:r>
    <w:r>
      <w:instrText xml:space="preserve"> DATE \@ "MMMM d, yyyy" \* MERGEFORMAT </w:instrText>
    </w:r>
    <w:r>
      <w:fldChar w:fldCharType="separate"/>
    </w:r>
    <w:r w:rsidR="00F4177F">
      <w:rPr>
        <w:noProof/>
      </w:rPr>
      <w:t>February 20, 2019</w:t>
    </w:r>
    <w:r>
      <w:rPr>
        <w:noProof/>
      </w:rPr>
      <w:fldChar w:fldCharType="end"/>
    </w:r>
    <w:r w:rsidRPr="008A745F">
      <w:tab/>
    </w:r>
    <w:r w:rsidRPr="008A745F">
      <w:tab/>
    </w:r>
    <w:r w:rsidRPr="00432D2A">
      <w:rPr>
        <w:rStyle w:val="Choice"/>
      </w:rPr>
      <w:t>[Project Name]</w:t>
    </w:r>
  </w:p>
  <w:p w14:paraId="0AC98A98" w14:textId="77777777" w:rsidR="009E3D30" w:rsidRPr="00432D2A" w:rsidRDefault="009E3D30" w:rsidP="00432D2A">
    <w:pPr>
      <w:pStyle w:val="Footer"/>
    </w:pPr>
    <w:bookmarkStart w:id="16" w:name="Project"/>
    <w:bookmarkEnd w:id="16"/>
    <w:r>
      <w:t>Variable Frequency Drives</w:t>
    </w:r>
    <w:r w:rsidRPr="00330645">
      <w:t xml:space="preserve"> [</w:t>
    </w:r>
    <w:r>
      <w:t xml:space="preserve">23 ## ##] Page </w:t>
    </w:r>
    <w:r>
      <w:fldChar w:fldCharType="begin"/>
    </w:r>
    <w:r>
      <w:instrText xml:space="preserve"> PAGE </w:instrText>
    </w:r>
    <w:r>
      <w:fldChar w:fldCharType="separate"/>
    </w:r>
    <w:r w:rsidR="00F4177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0DD45" w14:textId="77777777" w:rsidR="00DC47FD" w:rsidRPr="00330645" w:rsidRDefault="00DC47FD" w:rsidP="00330645">
      <w:r>
        <w:separator/>
      </w:r>
    </w:p>
  </w:footnote>
  <w:footnote w:type="continuationSeparator" w:id="0">
    <w:p w14:paraId="2ACCAC01" w14:textId="77777777" w:rsidR="00DC47FD" w:rsidRPr="00330645" w:rsidRDefault="00DC47FD" w:rsidP="0033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FA29B9"/>
    <w:multiLevelType w:val="hybridMultilevel"/>
    <w:tmpl w:val="C3808066"/>
    <w:lvl w:ilvl="0" w:tplc="512443EC">
      <w:numFmt w:val="none"/>
      <w:lvlText w:val=""/>
      <w:lvlJc w:val="left"/>
      <w:pPr>
        <w:tabs>
          <w:tab w:val="num" w:pos="360"/>
        </w:tabs>
      </w:pPr>
    </w:lvl>
    <w:lvl w:ilvl="1" w:tplc="31BAF28A">
      <w:start w:val="1"/>
      <w:numFmt w:val="lowerLetter"/>
      <w:lvlText w:val="%2."/>
      <w:lvlJc w:val="left"/>
      <w:pPr>
        <w:ind w:left="1440" w:hanging="360"/>
      </w:pPr>
    </w:lvl>
    <w:lvl w:ilvl="2" w:tplc="47029C6A">
      <w:start w:val="1"/>
      <w:numFmt w:val="lowerRoman"/>
      <w:lvlText w:val="%3."/>
      <w:lvlJc w:val="right"/>
      <w:pPr>
        <w:ind w:left="2160" w:hanging="180"/>
      </w:pPr>
    </w:lvl>
    <w:lvl w:ilvl="3" w:tplc="3298557C">
      <w:start w:val="1"/>
      <w:numFmt w:val="decimal"/>
      <w:lvlText w:val="%4."/>
      <w:lvlJc w:val="left"/>
      <w:pPr>
        <w:ind w:left="2880" w:hanging="360"/>
      </w:pPr>
    </w:lvl>
    <w:lvl w:ilvl="4" w:tplc="F036D7E2">
      <w:start w:val="1"/>
      <w:numFmt w:val="lowerLetter"/>
      <w:lvlText w:val="%5."/>
      <w:lvlJc w:val="left"/>
      <w:pPr>
        <w:ind w:left="3600" w:hanging="360"/>
      </w:pPr>
    </w:lvl>
    <w:lvl w:ilvl="5" w:tplc="95DE02AE">
      <w:start w:val="1"/>
      <w:numFmt w:val="lowerRoman"/>
      <w:lvlText w:val="%6."/>
      <w:lvlJc w:val="right"/>
      <w:pPr>
        <w:ind w:left="4320" w:hanging="180"/>
      </w:pPr>
    </w:lvl>
    <w:lvl w:ilvl="6" w:tplc="15F84A72">
      <w:start w:val="1"/>
      <w:numFmt w:val="decimal"/>
      <w:lvlText w:val="%7."/>
      <w:lvlJc w:val="left"/>
      <w:pPr>
        <w:ind w:left="5040" w:hanging="360"/>
      </w:pPr>
    </w:lvl>
    <w:lvl w:ilvl="7" w:tplc="60646560">
      <w:start w:val="1"/>
      <w:numFmt w:val="lowerLetter"/>
      <w:lvlText w:val="%8."/>
      <w:lvlJc w:val="left"/>
      <w:pPr>
        <w:ind w:left="5760" w:hanging="360"/>
      </w:pPr>
    </w:lvl>
    <w:lvl w:ilvl="8" w:tplc="708E8712">
      <w:start w:val="1"/>
      <w:numFmt w:val="lowerRoman"/>
      <w:lvlText w:val="%9."/>
      <w:lvlJc w:val="right"/>
      <w:pPr>
        <w:ind w:left="6480" w:hanging="180"/>
      </w:pPr>
    </w:lvl>
  </w:abstractNum>
  <w:abstractNum w:abstractNumId="14"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5"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7"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8"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1" w15:restartNumberingAfterBreak="0">
    <w:nsid w:val="583C2FEE"/>
    <w:multiLevelType w:val="multilevel"/>
    <w:tmpl w:val="34FE7746"/>
    <w:numStyleLink w:val="Varec-CSI"/>
  </w:abstractNum>
  <w:abstractNum w:abstractNumId="22"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3"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5" w15:restartNumberingAfterBreak="0">
    <w:nsid w:val="675201DA"/>
    <w:multiLevelType w:val="hybridMultilevel"/>
    <w:tmpl w:val="5944F766"/>
    <w:lvl w:ilvl="0" w:tplc="CBEC9B0E">
      <w:numFmt w:val="none"/>
      <w:lvlText w:val=""/>
      <w:lvlJc w:val="left"/>
      <w:pPr>
        <w:tabs>
          <w:tab w:val="num" w:pos="360"/>
        </w:tabs>
      </w:pPr>
    </w:lvl>
    <w:lvl w:ilvl="1" w:tplc="10BC7A26">
      <w:start w:val="1"/>
      <w:numFmt w:val="lowerLetter"/>
      <w:lvlText w:val="%2."/>
      <w:lvlJc w:val="left"/>
      <w:pPr>
        <w:ind w:left="1440" w:hanging="360"/>
      </w:pPr>
    </w:lvl>
    <w:lvl w:ilvl="2" w:tplc="8CCAA0EC">
      <w:start w:val="1"/>
      <w:numFmt w:val="lowerRoman"/>
      <w:lvlText w:val="%3."/>
      <w:lvlJc w:val="right"/>
      <w:pPr>
        <w:ind w:left="2160" w:hanging="180"/>
      </w:pPr>
    </w:lvl>
    <w:lvl w:ilvl="3" w:tplc="13D8A960">
      <w:start w:val="1"/>
      <w:numFmt w:val="decimal"/>
      <w:lvlText w:val="%4."/>
      <w:lvlJc w:val="left"/>
      <w:pPr>
        <w:ind w:left="2880" w:hanging="360"/>
      </w:pPr>
    </w:lvl>
    <w:lvl w:ilvl="4" w:tplc="46EE851E">
      <w:start w:val="1"/>
      <w:numFmt w:val="lowerLetter"/>
      <w:lvlText w:val="%5."/>
      <w:lvlJc w:val="left"/>
      <w:pPr>
        <w:ind w:left="3600" w:hanging="360"/>
      </w:pPr>
    </w:lvl>
    <w:lvl w:ilvl="5" w:tplc="4C4C54DE">
      <w:start w:val="1"/>
      <w:numFmt w:val="lowerRoman"/>
      <w:lvlText w:val="%6."/>
      <w:lvlJc w:val="right"/>
      <w:pPr>
        <w:ind w:left="4320" w:hanging="180"/>
      </w:pPr>
    </w:lvl>
    <w:lvl w:ilvl="6" w:tplc="4DDAF262">
      <w:start w:val="1"/>
      <w:numFmt w:val="decimal"/>
      <w:lvlText w:val="%7."/>
      <w:lvlJc w:val="left"/>
      <w:pPr>
        <w:ind w:left="5040" w:hanging="360"/>
      </w:pPr>
    </w:lvl>
    <w:lvl w:ilvl="7" w:tplc="55726E8A">
      <w:start w:val="1"/>
      <w:numFmt w:val="lowerLetter"/>
      <w:lvlText w:val="%8."/>
      <w:lvlJc w:val="left"/>
      <w:pPr>
        <w:ind w:left="5760" w:hanging="360"/>
      </w:pPr>
    </w:lvl>
    <w:lvl w:ilvl="8" w:tplc="224C2226">
      <w:start w:val="1"/>
      <w:numFmt w:val="lowerRoman"/>
      <w:lvlText w:val="%9."/>
      <w:lvlJc w:val="right"/>
      <w:pPr>
        <w:ind w:left="6480" w:hanging="180"/>
      </w:pPr>
    </w:lvl>
  </w:abstractNum>
  <w:abstractNum w:abstractNumId="26"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25"/>
  </w:num>
  <w:num w:numId="2">
    <w:abstractNumId w:val="13"/>
  </w:num>
  <w:num w:numId="3">
    <w:abstractNumId w:val="7"/>
  </w:num>
  <w:num w:numId="4">
    <w:abstractNumId w:val="17"/>
  </w:num>
  <w:num w:numId="5">
    <w:abstractNumId w:val="6"/>
  </w:num>
  <w:num w:numId="6">
    <w:abstractNumId w:val="22"/>
  </w:num>
  <w:num w:numId="7">
    <w:abstractNumId w:val="3"/>
  </w:num>
  <w:num w:numId="8">
    <w:abstractNumId w:val="2"/>
  </w:num>
  <w:num w:numId="9">
    <w:abstractNumId w:val="1"/>
  </w:num>
  <w:num w:numId="10">
    <w:abstractNumId w:val="0"/>
  </w:num>
  <w:num w:numId="11">
    <w:abstractNumId w:val="26"/>
  </w:num>
  <w:num w:numId="12">
    <w:abstractNumId w:val="5"/>
  </w:num>
  <w:num w:numId="13">
    <w:abstractNumId w:val="4"/>
  </w:num>
  <w:num w:numId="14">
    <w:abstractNumId w:val="24"/>
  </w:num>
  <w:num w:numId="15">
    <w:abstractNumId w:val="16"/>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5"/>
  </w:num>
  <w:num w:numId="32">
    <w:abstractNumId w:val="10"/>
  </w:num>
  <w:num w:numId="33">
    <w:abstractNumId w:val="9"/>
  </w:num>
  <w:num w:numId="34">
    <w:abstractNumId w:val="1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3"/>
  </w:num>
  <w:num w:numId="38">
    <w:abstractNumId w:val="12"/>
  </w:num>
  <w:num w:numId="39">
    <w:abstractNumId w:val="18"/>
  </w:num>
  <w:num w:numId="40">
    <w:abstractNumId w:val="11"/>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156"/>
    <w:rsid w:val="0002663B"/>
    <w:rsid w:val="00030578"/>
    <w:rsid w:val="00030D00"/>
    <w:rsid w:val="00034E83"/>
    <w:rsid w:val="000439F5"/>
    <w:rsid w:val="000445BB"/>
    <w:rsid w:val="00044946"/>
    <w:rsid w:val="00053603"/>
    <w:rsid w:val="00055BAB"/>
    <w:rsid w:val="0005661D"/>
    <w:rsid w:val="000573BE"/>
    <w:rsid w:val="0006276E"/>
    <w:rsid w:val="00063C1A"/>
    <w:rsid w:val="000641EB"/>
    <w:rsid w:val="00066C20"/>
    <w:rsid w:val="0007293F"/>
    <w:rsid w:val="0007456B"/>
    <w:rsid w:val="00077C5F"/>
    <w:rsid w:val="00091895"/>
    <w:rsid w:val="00094925"/>
    <w:rsid w:val="00094E75"/>
    <w:rsid w:val="00095E85"/>
    <w:rsid w:val="00096DD8"/>
    <w:rsid w:val="000A1A86"/>
    <w:rsid w:val="000A4F17"/>
    <w:rsid w:val="000A5F6A"/>
    <w:rsid w:val="000B03FA"/>
    <w:rsid w:val="000B70FA"/>
    <w:rsid w:val="000C3793"/>
    <w:rsid w:val="000C4A07"/>
    <w:rsid w:val="000C65ED"/>
    <w:rsid w:val="000D2C68"/>
    <w:rsid w:val="000D3BED"/>
    <w:rsid w:val="000D3DD1"/>
    <w:rsid w:val="000D6919"/>
    <w:rsid w:val="000D7076"/>
    <w:rsid w:val="000E03F5"/>
    <w:rsid w:val="000E082B"/>
    <w:rsid w:val="000E1019"/>
    <w:rsid w:val="000E5F57"/>
    <w:rsid w:val="000F064E"/>
    <w:rsid w:val="000F36DF"/>
    <w:rsid w:val="000F735F"/>
    <w:rsid w:val="001034EB"/>
    <w:rsid w:val="001047F0"/>
    <w:rsid w:val="00106451"/>
    <w:rsid w:val="001143B9"/>
    <w:rsid w:val="001160AD"/>
    <w:rsid w:val="001170B7"/>
    <w:rsid w:val="00123F73"/>
    <w:rsid w:val="0012519D"/>
    <w:rsid w:val="001254F2"/>
    <w:rsid w:val="0013066D"/>
    <w:rsid w:val="00132F00"/>
    <w:rsid w:val="00137C10"/>
    <w:rsid w:val="001426EC"/>
    <w:rsid w:val="00143032"/>
    <w:rsid w:val="00145CFC"/>
    <w:rsid w:val="00146DDC"/>
    <w:rsid w:val="00147790"/>
    <w:rsid w:val="00150572"/>
    <w:rsid w:val="00151874"/>
    <w:rsid w:val="00152ED9"/>
    <w:rsid w:val="001603EA"/>
    <w:rsid w:val="001642E3"/>
    <w:rsid w:val="001661D0"/>
    <w:rsid w:val="001670F6"/>
    <w:rsid w:val="00167B33"/>
    <w:rsid w:val="0017108F"/>
    <w:rsid w:val="001767DA"/>
    <w:rsid w:val="00182308"/>
    <w:rsid w:val="001905B8"/>
    <w:rsid w:val="001913EE"/>
    <w:rsid w:val="001930BB"/>
    <w:rsid w:val="001940C1"/>
    <w:rsid w:val="001A1FBE"/>
    <w:rsid w:val="001A2105"/>
    <w:rsid w:val="001A2A91"/>
    <w:rsid w:val="001A76C3"/>
    <w:rsid w:val="001B1C0F"/>
    <w:rsid w:val="001B43CF"/>
    <w:rsid w:val="001C0F34"/>
    <w:rsid w:val="001C2A9F"/>
    <w:rsid w:val="001C45E7"/>
    <w:rsid w:val="001D098B"/>
    <w:rsid w:val="001D0C9F"/>
    <w:rsid w:val="001D235A"/>
    <w:rsid w:val="001D569D"/>
    <w:rsid w:val="001D6CB0"/>
    <w:rsid w:val="001D7C59"/>
    <w:rsid w:val="001E1067"/>
    <w:rsid w:val="001E4E7E"/>
    <w:rsid w:val="001E588A"/>
    <w:rsid w:val="001F1885"/>
    <w:rsid w:val="001F43EB"/>
    <w:rsid w:val="001F507D"/>
    <w:rsid w:val="001F511C"/>
    <w:rsid w:val="001F66AF"/>
    <w:rsid w:val="001F6B48"/>
    <w:rsid w:val="001F7E84"/>
    <w:rsid w:val="0020292B"/>
    <w:rsid w:val="00214148"/>
    <w:rsid w:val="00220468"/>
    <w:rsid w:val="00221250"/>
    <w:rsid w:val="0022175B"/>
    <w:rsid w:val="00224D5D"/>
    <w:rsid w:val="002252FD"/>
    <w:rsid w:val="002265FB"/>
    <w:rsid w:val="0022784B"/>
    <w:rsid w:val="00241064"/>
    <w:rsid w:val="002421B9"/>
    <w:rsid w:val="0024330C"/>
    <w:rsid w:val="00246D85"/>
    <w:rsid w:val="00256A63"/>
    <w:rsid w:val="00257502"/>
    <w:rsid w:val="00261B1A"/>
    <w:rsid w:val="002621FF"/>
    <w:rsid w:val="00265CAE"/>
    <w:rsid w:val="00271056"/>
    <w:rsid w:val="00273352"/>
    <w:rsid w:val="0027350E"/>
    <w:rsid w:val="00273FE2"/>
    <w:rsid w:val="002777C9"/>
    <w:rsid w:val="00281483"/>
    <w:rsid w:val="00282A2C"/>
    <w:rsid w:val="002917E2"/>
    <w:rsid w:val="00292998"/>
    <w:rsid w:val="002967FA"/>
    <w:rsid w:val="002A0841"/>
    <w:rsid w:val="002A1E8E"/>
    <w:rsid w:val="002A34F1"/>
    <w:rsid w:val="002A3AE3"/>
    <w:rsid w:val="002A3BAD"/>
    <w:rsid w:val="002B0DF9"/>
    <w:rsid w:val="002B1DA5"/>
    <w:rsid w:val="002C0930"/>
    <w:rsid w:val="002C3991"/>
    <w:rsid w:val="002C3DAB"/>
    <w:rsid w:val="002C7BBE"/>
    <w:rsid w:val="002D4092"/>
    <w:rsid w:val="002D5891"/>
    <w:rsid w:val="002D6B7C"/>
    <w:rsid w:val="002E1B7C"/>
    <w:rsid w:val="002E3DEE"/>
    <w:rsid w:val="002F4721"/>
    <w:rsid w:val="002F4AC2"/>
    <w:rsid w:val="002F4DFF"/>
    <w:rsid w:val="003075C1"/>
    <w:rsid w:val="00311AE7"/>
    <w:rsid w:val="0031634E"/>
    <w:rsid w:val="003178A4"/>
    <w:rsid w:val="00320C50"/>
    <w:rsid w:val="003225E6"/>
    <w:rsid w:val="003232BC"/>
    <w:rsid w:val="00327675"/>
    <w:rsid w:val="00327F93"/>
    <w:rsid w:val="00330645"/>
    <w:rsid w:val="00330C34"/>
    <w:rsid w:val="00330D83"/>
    <w:rsid w:val="00331153"/>
    <w:rsid w:val="00331C48"/>
    <w:rsid w:val="0033203B"/>
    <w:rsid w:val="00334683"/>
    <w:rsid w:val="00335ABF"/>
    <w:rsid w:val="003360D1"/>
    <w:rsid w:val="0034190E"/>
    <w:rsid w:val="00342EA9"/>
    <w:rsid w:val="00343F76"/>
    <w:rsid w:val="00344501"/>
    <w:rsid w:val="00347EA6"/>
    <w:rsid w:val="003543D4"/>
    <w:rsid w:val="0035529C"/>
    <w:rsid w:val="00355D76"/>
    <w:rsid w:val="00355EEC"/>
    <w:rsid w:val="0035670A"/>
    <w:rsid w:val="00360717"/>
    <w:rsid w:val="0036184B"/>
    <w:rsid w:val="00362FF4"/>
    <w:rsid w:val="003650DB"/>
    <w:rsid w:val="00365788"/>
    <w:rsid w:val="00365F33"/>
    <w:rsid w:val="00371F67"/>
    <w:rsid w:val="00373539"/>
    <w:rsid w:val="00373BCC"/>
    <w:rsid w:val="0037598C"/>
    <w:rsid w:val="003760FD"/>
    <w:rsid w:val="0037715F"/>
    <w:rsid w:val="00377F6E"/>
    <w:rsid w:val="003863D7"/>
    <w:rsid w:val="00387916"/>
    <w:rsid w:val="0039074F"/>
    <w:rsid w:val="00391088"/>
    <w:rsid w:val="003A23C3"/>
    <w:rsid w:val="003A36CF"/>
    <w:rsid w:val="003A443D"/>
    <w:rsid w:val="003A763C"/>
    <w:rsid w:val="003B67F8"/>
    <w:rsid w:val="003B6970"/>
    <w:rsid w:val="003C28EF"/>
    <w:rsid w:val="003C4197"/>
    <w:rsid w:val="003C7FF8"/>
    <w:rsid w:val="003D0F7B"/>
    <w:rsid w:val="003D2554"/>
    <w:rsid w:val="003F0142"/>
    <w:rsid w:val="003F3328"/>
    <w:rsid w:val="003F3A35"/>
    <w:rsid w:val="003F4185"/>
    <w:rsid w:val="00400600"/>
    <w:rsid w:val="00402FFA"/>
    <w:rsid w:val="00403985"/>
    <w:rsid w:val="00403999"/>
    <w:rsid w:val="00406EE4"/>
    <w:rsid w:val="00410D4A"/>
    <w:rsid w:val="00415E05"/>
    <w:rsid w:val="0041751B"/>
    <w:rsid w:val="00417A4D"/>
    <w:rsid w:val="00417D61"/>
    <w:rsid w:val="004236FB"/>
    <w:rsid w:val="004246A4"/>
    <w:rsid w:val="004305FA"/>
    <w:rsid w:val="00432D2A"/>
    <w:rsid w:val="00434921"/>
    <w:rsid w:val="00435AF5"/>
    <w:rsid w:val="004425A8"/>
    <w:rsid w:val="00443D80"/>
    <w:rsid w:val="00444B77"/>
    <w:rsid w:val="00447318"/>
    <w:rsid w:val="00461C92"/>
    <w:rsid w:val="00463D9E"/>
    <w:rsid w:val="00464A07"/>
    <w:rsid w:val="00464B4B"/>
    <w:rsid w:val="00464D05"/>
    <w:rsid w:val="004652E6"/>
    <w:rsid w:val="0046552F"/>
    <w:rsid w:val="0046612A"/>
    <w:rsid w:val="00473040"/>
    <w:rsid w:val="00475098"/>
    <w:rsid w:val="00475E61"/>
    <w:rsid w:val="00480118"/>
    <w:rsid w:val="00481C3A"/>
    <w:rsid w:val="004826BC"/>
    <w:rsid w:val="00490052"/>
    <w:rsid w:val="004902F8"/>
    <w:rsid w:val="004943B8"/>
    <w:rsid w:val="00494A77"/>
    <w:rsid w:val="00495A38"/>
    <w:rsid w:val="00495C8C"/>
    <w:rsid w:val="004A2FCD"/>
    <w:rsid w:val="004A320F"/>
    <w:rsid w:val="004A49C2"/>
    <w:rsid w:val="004A4B2E"/>
    <w:rsid w:val="004A5597"/>
    <w:rsid w:val="004A55DF"/>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38C2"/>
    <w:rsid w:val="004F6697"/>
    <w:rsid w:val="00500604"/>
    <w:rsid w:val="00503DCF"/>
    <w:rsid w:val="00510AC0"/>
    <w:rsid w:val="005156A2"/>
    <w:rsid w:val="00516D80"/>
    <w:rsid w:val="00516DB8"/>
    <w:rsid w:val="00521000"/>
    <w:rsid w:val="00523FD1"/>
    <w:rsid w:val="00525FAB"/>
    <w:rsid w:val="00530EE5"/>
    <w:rsid w:val="00533C0F"/>
    <w:rsid w:val="00540B3B"/>
    <w:rsid w:val="00540EDF"/>
    <w:rsid w:val="00544A4B"/>
    <w:rsid w:val="0054658D"/>
    <w:rsid w:val="00551885"/>
    <w:rsid w:val="00551EAC"/>
    <w:rsid w:val="005601A4"/>
    <w:rsid w:val="00561455"/>
    <w:rsid w:val="005641A1"/>
    <w:rsid w:val="00565B24"/>
    <w:rsid w:val="0058138B"/>
    <w:rsid w:val="00582A58"/>
    <w:rsid w:val="00584EC4"/>
    <w:rsid w:val="00586B88"/>
    <w:rsid w:val="005905F3"/>
    <w:rsid w:val="00591477"/>
    <w:rsid w:val="005927BB"/>
    <w:rsid w:val="0059691B"/>
    <w:rsid w:val="005A265E"/>
    <w:rsid w:val="005A336B"/>
    <w:rsid w:val="005A4918"/>
    <w:rsid w:val="005A5663"/>
    <w:rsid w:val="005A655A"/>
    <w:rsid w:val="005A6EC2"/>
    <w:rsid w:val="005A7877"/>
    <w:rsid w:val="005B34BF"/>
    <w:rsid w:val="005B590B"/>
    <w:rsid w:val="005B63CC"/>
    <w:rsid w:val="005C1717"/>
    <w:rsid w:val="005C2362"/>
    <w:rsid w:val="005C59AB"/>
    <w:rsid w:val="005D2BDA"/>
    <w:rsid w:val="005D39E4"/>
    <w:rsid w:val="005D4EB3"/>
    <w:rsid w:val="005D630C"/>
    <w:rsid w:val="005D7253"/>
    <w:rsid w:val="005E14F6"/>
    <w:rsid w:val="005E31CA"/>
    <w:rsid w:val="005E3C05"/>
    <w:rsid w:val="005E5A97"/>
    <w:rsid w:val="005E62ED"/>
    <w:rsid w:val="005E6C2B"/>
    <w:rsid w:val="005F0638"/>
    <w:rsid w:val="005F0A9C"/>
    <w:rsid w:val="005F18CF"/>
    <w:rsid w:val="00600AF6"/>
    <w:rsid w:val="00603DC1"/>
    <w:rsid w:val="006046EB"/>
    <w:rsid w:val="0060492E"/>
    <w:rsid w:val="00604C72"/>
    <w:rsid w:val="00607279"/>
    <w:rsid w:val="006113D9"/>
    <w:rsid w:val="00616FAC"/>
    <w:rsid w:val="00620810"/>
    <w:rsid w:val="00621E34"/>
    <w:rsid w:val="00624D65"/>
    <w:rsid w:val="00627D7E"/>
    <w:rsid w:val="00630377"/>
    <w:rsid w:val="00631B22"/>
    <w:rsid w:val="00632805"/>
    <w:rsid w:val="00633544"/>
    <w:rsid w:val="00633DFA"/>
    <w:rsid w:val="00633F73"/>
    <w:rsid w:val="00634512"/>
    <w:rsid w:val="00635443"/>
    <w:rsid w:val="00636FB9"/>
    <w:rsid w:val="00637220"/>
    <w:rsid w:val="00641C72"/>
    <w:rsid w:val="00643604"/>
    <w:rsid w:val="00645D8F"/>
    <w:rsid w:val="00650771"/>
    <w:rsid w:val="006515A7"/>
    <w:rsid w:val="00652ED7"/>
    <w:rsid w:val="00655153"/>
    <w:rsid w:val="0065584D"/>
    <w:rsid w:val="00657613"/>
    <w:rsid w:val="006642AD"/>
    <w:rsid w:val="006718D2"/>
    <w:rsid w:val="00671C04"/>
    <w:rsid w:val="00674DE7"/>
    <w:rsid w:val="006763AA"/>
    <w:rsid w:val="00676E31"/>
    <w:rsid w:val="0068171F"/>
    <w:rsid w:val="00684E02"/>
    <w:rsid w:val="006900F5"/>
    <w:rsid w:val="00690DF4"/>
    <w:rsid w:val="00694415"/>
    <w:rsid w:val="0069570C"/>
    <w:rsid w:val="00696F46"/>
    <w:rsid w:val="006A099B"/>
    <w:rsid w:val="006A2B21"/>
    <w:rsid w:val="006A2E8C"/>
    <w:rsid w:val="006A7352"/>
    <w:rsid w:val="006A7E64"/>
    <w:rsid w:val="006B0BF8"/>
    <w:rsid w:val="006B270D"/>
    <w:rsid w:val="006B415C"/>
    <w:rsid w:val="006B5F0A"/>
    <w:rsid w:val="006C27A7"/>
    <w:rsid w:val="006C3A3E"/>
    <w:rsid w:val="006C5597"/>
    <w:rsid w:val="006C6E7D"/>
    <w:rsid w:val="006C744F"/>
    <w:rsid w:val="006C7840"/>
    <w:rsid w:val="006D0C70"/>
    <w:rsid w:val="006D2789"/>
    <w:rsid w:val="006D3017"/>
    <w:rsid w:val="006D3EE9"/>
    <w:rsid w:val="006D4DC7"/>
    <w:rsid w:val="006D5B4B"/>
    <w:rsid w:val="006D61E9"/>
    <w:rsid w:val="006D79C2"/>
    <w:rsid w:val="006E2499"/>
    <w:rsid w:val="006F14CB"/>
    <w:rsid w:val="006F1CB7"/>
    <w:rsid w:val="006F6139"/>
    <w:rsid w:val="0070015F"/>
    <w:rsid w:val="00700919"/>
    <w:rsid w:val="00710112"/>
    <w:rsid w:val="00710812"/>
    <w:rsid w:val="007136B3"/>
    <w:rsid w:val="00713F7D"/>
    <w:rsid w:val="00716407"/>
    <w:rsid w:val="0071714B"/>
    <w:rsid w:val="00720CDD"/>
    <w:rsid w:val="00724214"/>
    <w:rsid w:val="00726F60"/>
    <w:rsid w:val="0072786F"/>
    <w:rsid w:val="0073106F"/>
    <w:rsid w:val="00733DFB"/>
    <w:rsid w:val="0073523B"/>
    <w:rsid w:val="00736B25"/>
    <w:rsid w:val="007370E9"/>
    <w:rsid w:val="00737711"/>
    <w:rsid w:val="0074298D"/>
    <w:rsid w:val="00742BD6"/>
    <w:rsid w:val="007439DC"/>
    <w:rsid w:val="00746A2F"/>
    <w:rsid w:val="00753FF9"/>
    <w:rsid w:val="0076515E"/>
    <w:rsid w:val="00767CE3"/>
    <w:rsid w:val="00773BD1"/>
    <w:rsid w:val="00773D11"/>
    <w:rsid w:val="00773E05"/>
    <w:rsid w:val="00774662"/>
    <w:rsid w:val="00774BC6"/>
    <w:rsid w:val="00775420"/>
    <w:rsid w:val="007759B3"/>
    <w:rsid w:val="00777452"/>
    <w:rsid w:val="007822FD"/>
    <w:rsid w:val="00787925"/>
    <w:rsid w:val="00790BAD"/>
    <w:rsid w:val="007919AE"/>
    <w:rsid w:val="00791EE2"/>
    <w:rsid w:val="00795296"/>
    <w:rsid w:val="0079612B"/>
    <w:rsid w:val="007A05E4"/>
    <w:rsid w:val="007A13A8"/>
    <w:rsid w:val="007B2C04"/>
    <w:rsid w:val="007B5160"/>
    <w:rsid w:val="007B5404"/>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6B68"/>
    <w:rsid w:val="007F73BD"/>
    <w:rsid w:val="007F76D2"/>
    <w:rsid w:val="008021FD"/>
    <w:rsid w:val="00802DF7"/>
    <w:rsid w:val="00803A69"/>
    <w:rsid w:val="008057CC"/>
    <w:rsid w:val="008117F1"/>
    <w:rsid w:val="0081329E"/>
    <w:rsid w:val="0081488E"/>
    <w:rsid w:val="0081561A"/>
    <w:rsid w:val="0081715D"/>
    <w:rsid w:val="00821127"/>
    <w:rsid w:val="00821295"/>
    <w:rsid w:val="00821DD0"/>
    <w:rsid w:val="00821E1A"/>
    <w:rsid w:val="008228D5"/>
    <w:rsid w:val="0082383B"/>
    <w:rsid w:val="008238BF"/>
    <w:rsid w:val="00824D71"/>
    <w:rsid w:val="008273E7"/>
    <w:rsid w:val="0083058A"/>
    <w:rsid w:val="00833818"/>
    <w:rsid w:val="00834EFA"/>
    <w:rsid w:val="008355C7"/>
    <w:rsid w:val="00836347"/>
    <w:rsid w:val="008377E6"/>
    <w:rsid w:val="00850444"/>
    <w:rsid w:val="008561FA"/>
    <w:rsid w:val="00857450"/>
    <w:rsid w:val="008578C2"/>
    <w:rsid w:val="00861F41"/>
    <w:rsid w:val="00862726"/>
    <w:rsid w:val="0086408D"/>
    <w:rsid w:val="008640F5"/>
    <w:rsid w:val="00871F9A"/>
    <w:rsid w:val="008724C3"/>
    <w:rsid w:val="008736B8"/>
    <w:rsid w:val="00873C6A"/>
    <w:rsid w:val="008773BA"/>
    <w:rsid w:val="00880999"/>
    <w:rsid w:val="00884D2C"/>
    <w:rsid w:val="008879FB"/>
    <w:rsid w:val="00890608"/>
    <w:rsid w:val="00890E99"/>
    <w:rsid w:val="008957B2"/>
    <w:rsid w:val="008A1479"/>
    <w:rsid w:val="008A5B89"/>
    <w:rsid w:val="008A6623"/>
    <w:rsid w:val="008A6B63"/>
    <w:rsid w:val="008A745F"/>
    <w:rsid w:val="008B2759"/>
    <w:rsid w:val="008B2A54"/>
    <w:rsid w:val="008B3534"/>
    <w:rsid w:val="008B3D67"/>
    <w:rsid w:val="008B583D"/>
    <w:rsid w:val="008C47B1"/>
    <w:rsid w:val="008C60D9"/>
    <w:rsid w:val="008D4696"/>
    <w:rsid w:val="008E17E6"/>
    <w:rsid w:val="008E1C79"/>
    <w:rsid w:val="008E214D"/>
    <w:rsid w:val="008E6C59"/>
    <w:rsid w:val="008E6F49"/>
    <w:rsid w:val="008E7667"/>
    <w:rsid w:val="008E7DC6"/>
    <w:rsid w:val="008F206B"/>
    <w:rsid w:val="008F2B2F"/>
    <w:rsid w:val="008F3A5C"/>
    <w:rsid w:val="008F3AD5"/>
    <w:rsid w:val="008F66DF"/>
    <w:rsid w:val="009013F8"/>
    <w:rsid w:val="00901845"/>
    <w:rsid w:val="00920D68"/>
    <w:rsid w:val="00926204"/>
    <w:rsid w:val="009310BA"/>
    <w:rsid w:val="00934489"/>
    <w:rsid w:val="0093462B"/>
    <w:rsid w:val="009349C4"/>
    <w:rsid w:val="00936DB7"/>
    <w:rsid w:val="00941176"/>
    <w:rsid w:val="00941735"/>
    <w:rsid w:val="0094449E"/>
    <w:rsid w:val="00947739"/>
    <w:rsid w:val="00953434"/>
    <w:rsid w:val="00955777"/>
    <w:rsid w:val="00955AC8"/>
    <w:rsid w:val="00955B35"/>
    <w:rsid w:val="00961EF8"/>
    <w:rsid w:val="00962C79"/>
    <w:rsid w:val="00962EB0"/>
    <w:rsid w:val="00967651"/>
    <w:rsid w:val="00970342"/>
    <w:rsid w:val="0097592F"/>
    <w:rsid w:val="00976020"/>
    <w:rsid w:val="009815EC"/>
    <w:rsid w:val="00981698"/>
    <w:rsid w:val="00982D33"/>
    <w:rsid w:val="00982D7D"/>
    <w:rsid w:val="00987EF3"/>
    <w:rsid w:val="00990EB2"/>
    <w:rsid w:val="00991F83"/>
    <w:rsid w:val="00992515"/>
    <w:rsid w:val="009958D9"/>
    <w:rsid w:val="00995E1C"/>
    <w:rsid w:val="0099701B"/>
    <w:rsid w:val="00997B96"/>
    <w:rsid w:val="009A17FF"/>
    <w:rsid w:val="009A1D7F"/>
    <w:rsid w:val="009A2BCE"/>
    <w:rsid w:val="009A3083"/>
    <w:rsid w:val="009A4590"/>
    <w:rsid w:val="009A682C"/>
    <w:rsid w:val="009B77B4"/>
    <w:rsid w:val="009C5933"/>
    <w:rsid w:val="009C63D2"/>
    <w:rsid w:val="009C675E"/>
    <w:rsid w:val="009D19E5"/>
    <w:rsid w:val="009D2D05"/>
    <w:rsid w:val="009D2D4E"/>
    <w:rsid w:val="009D364F"/>
    <w:rsid w:val="009D7317"/>
    <w:rsid w:val="009E36C2"/>
    <w:rsid w:val="009E3D30"/>
    <w:rsid w:val="009E480E"/>
    <w:rsid w:val="009F147F"/>
    <w:rsid w:val="009F1C7D"/>
    <w:rsid w:val="009F3D6A"/>
    <w:rsid w:val="009F5A6F"/>
    <w:rsid w:val="009F773E"/>
    <w:rsid w:val="009F7854"/>
    <w:rsid w:val="00A03265"/>
    <w:rsid w:val="00A03BFE"/>
    <w:rsid w:val="00A04D0F"/>
    <w:rsid w:val="00A12496"/>
    <w:rsid w:val="00A14D8E"/>
    <w:rsid w:val="00A1517A"/>
    <w:rsid w:val="00A1746D"/>
    <w:rsid w:val="00A1771E"/>
    <w:rsid w:val="00A2010A"/>
    <w:rsid w:val="00A2135A"/>
    <w:rsid w:val="00A22CD2"/>
    <w:rsid w:val="00A23102"/>
    <w:rsid w:val="00A2352A"/>
    <w:rsid w:val="00A236C1"/>
    <w:rsid w:val="00A23E7A"/>
    <w:rsid w:val="00A27F0F"/>
    <w:rsid w:val="00A3094C"/>
    <w:rsid w:val="00A31152"/>
    <w:rsid w:val="00A3388B"/>
    <w:rsid w:val="00A3391F"/>
    <w:rsid w:val="00A34448"/>
    <w:rsid w:val="00A42988"/>
    <w:rsid w:val="00A43290"/>
    <w:rsid w:val="00A45DDF"/>
    <w:rsid w:val="00A468F4"/>
    <w:rsid w:val="00A50DB7"/>
    <w:rsid w:val="00A57356"/>
    <w:rsid w:val="00A63BDF"/>
    <w:rsid w:val="00A74DB4"/>
    <w:rsid w:val="00A7692C"/>
    <w:rsid w:val="00A85AB9"/>
    <w:rsid w:val="00A86570"/>
    <w:rsid w:val="00A86D4F"/>
    <w:rsid w:val="00A872FD"/>
    <w:rsid w:val="00A947A8"/>
    <w:rsid w:val="00A94FB5"/>
    <w:rsid w:val="00A95E60"/>
    <w:rsid w:val="00A96A25"/>
    <w:rsid w:val="00A96F28"/>
    <w:rsid w:val="00AA1593"/>
    <w:rsid w:val="00AA7FBB"/>
    <w:rsid w:val="00AB2E5B"/>
    <w:rsid w:val="00AB6146"/>
    <w:rsid w:val="00AC0AC2"/>
    <w:rsid w:val="00AC1FFC"/>
    <w:rsid w:val="00AC4020"/>
    <w:rsid w:val="00AC5E7F"/>
    <w:rsid w:val="00AC72A5"/>
    <w:rsid w:val="00AD0276"/>
    <w:rsid w:val="00AD13D6"/>
    <w:rsid w:val="00AD66CE"/>
    <w:rsid w:val="00AD6813"/>
    <w:rsid w:val="00AD7584"/>
    <w:rsid w:val="00AE02CC"/>
    <w:rsid w:val="00AE1966"/>
    <w:rsid w:val="00AE4889"/>
    <w:rsid w:val="00AE6371"/>
    <w:rsid w:val="00AF0483"/>
    <w:rsid w:val="00AF262A"/>
    <w:rsid w:val="00AF2C59"/>
    <w:rsid w:val="00AF4E54"/>
    <w:rsid w:val="00B0019E"/>
    <w:rsid w:val="00B10003"/>
    <w:rsid w:val="00B11265"/>
    <w:rsid w:val="00B1368F"/>
    <w:rsid w:val="00B138A8"/>
    <w:rsid w:val="00B14306"/>
    <w:rsid w:val="00B15F45"/>
    <w:rsid w:val="00B21748"/>
    <w:rsid w:val="00B218B4"/>
    <w:rsid w:val="00B24FC4"/>
    <w:rsid w:val="00B26EAD"/>
    <w:rsid w:val="00B3178F"/>
    <w:rsid w:val="00B327DD"/>
    <w:rsid w:val="00B354EE"/>
    <w:rsid w:val="00B37FB0"/>
    <w:rsid w:val="00B41DD3"/>
    <w:rsid w:val="00B50418"/>
    <w:rsid w:val="00B55B9E"/>
    <w:rsid w:val="00B60ED7"/>
    <w:rsid w:val="00B61893"/>
    <w:rsid w:val="00B63A09"/>
    <w:rsid w:val="00B724EA"/>
    <w:rsid w:val="00B7372C"/>
    <w:rsid w:val="00B75500"/>
    <w:rsid w:val="00B7558C"/>
    <w:rsid w:val="00B76BBD"/>
    <w:rsid w:val="00B77602"/>
    <w:rsid w:val="00B81D41"/>
    <w:rsid w:val="00B83F35"/>
    <w:rsid w:val="00B84FDE"/>
    <w:rsid w:val="00B85D25"/>
    <w:rsid w:val="00B96CC3"/>
    <w:rsid w:val="00B9763F"/>
    <w:rsid w:val="00BA7093"/>
    <w:rsid w:val="00BB03A8"/>
    <w:rsid w:val="00BB0CB8"/>
    <w:rsid w:val="00BB26C5"/>
    <w:rsid w:val="00BB35A8"/>
    <w:rsid w:val="00BB4485"/>
    <w:rsid w:val="00BB4C04"/>
    <w:rsid w:val="00BC0DD3"/>
    <w:rsid w:val="00BC4DEB"/>
    <w:rsid w:val="00BC66C0"/>
    <w:rsid w:val="00BE1081"/>
    <w:rsid w:val="00BE47EC"/>
    <w:rsid w:val="00BE65CE"/>
    <w:rsid w:val="00BF15FA"/>
    <w:rsid w:val="00BF2075"/>
    <w:rsid w:val="00C023FF"/>
    <w:rsid w:val="00C07D94"/>
    <w:rsid w:val="00C07F5D"/>
    <w:rsid w:val="00C11320"/>
    <w:rsid w:val="00C1614C"/>
    <w:rsid w:val="00C17934"/>
    <w:rsid w:val="00C21561"/>
    <w:rsid w:val="00C22B55"/>
    <w:rsid w:val="00C22F81"/>
    <w:rsid w:val="00C249B6"/>
    <w:rsid w:val="00C30539"/>
    <w:rsid w:val="00C30DB2"/>
    <w:rsid w:val="00C31802"/>
    <w:rsid w:val="00C413C8"/>
    <w:rsid w:val="00C464EF"/>
    <w:rsid w:val="00C47F5A"/>
    <w:rsid w:val="00C51745"/>
    <w:rsid w:val="00C5257E"/>
    <w:rsid w:val="00C64DA5"/>
    <w:rsid w:val="00C6793D"/>
    <w:rsid w:val="00C716C5"/>
    <w:rsid w:val="00C74529"/>
    <w:rsid w:val="00C76D48"/>
    <w:rsid w:val="00C80B49"/>
    <w:rsid w:val="00C81FCC"/>
    <w:rsid w:val="00C90D8A"/>
    <w:rsid w:val="00C9163B"/>
    <w:rsid w:val="00C94867"/>
    <w:rsid w:val="00C96093"/>
    <w:rsid w:val="00CA1872"/>
    <w:rsid w:val="00CA1E1E"/>
    <w:rsid w:val="00CA3BAB"/>
    <w:rsid w:val="00CA3D47"/>
    <w:rsid w:val="00CA49C7"/>
    <w:rsid w:val="00CA5996"/>
    <w:rsid w:val="00CA6F83"/>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963"/>
    <w:rsid w:val="00D017B8"/>
    <w:rsid w:val="00D03BAF"/>
    <w:rsid w:val="00D03DA1"/>
    <w:rsid w:val="00D07F4C"/>
    <w:rsid w:val="00D1595F"/>
    <w:rsid w:val="00D21516"/>
    <w:rsid w:val="00D22BAC"/>
    <w:rsid w:val="00D22E8E"/>
    <w:rsid w:val="00D22F13"/>
    <w:rsid w:val="00D26614"/>
    <w:rsid w:val="00D26689"/>
    <w:rsid w:val="00D26C48"/>
    <w:rsid w:val="00D329BF"/>
    <w:rsid w:val="00D33546"/>
    <w:rsid w:val="00D42691"/>
    <w:rsid w:val="00D440F8"/>
    <w:rsid w:val="00D44682"/>
    <w:rsid w:val="00D508C1"/>
    <w:rsid w:val="00D509A7"/>
    <w:rsid w:val="00D50FF8"/>
    <w:rsid w:val="00D54C3D"/>
    <w:rsid w:val="00D55CF1"/>
    <w:rsid w:val="00D5724F"/>
    <w:rsid w:val="00D639DE"/>
    <w:rsid w:val="00D640F6"/>
    <w:rsid w:val="00D64A5C"/>
    <w:rsid w:val="00D660E8"/>
    <w:rsid w:val="00D72A1E"/>
    <w:rsid w:val="00D72F8C"/>
    <w:rsid w:val="00D74F5A"/>
    <w:rsid w:val="00D7569D"/>
    <w:rsid w:val="00D75BF2"/>
    <w:rsid w:val="00D76D53"/>
    <w:rsid w:val="00D7750F"/>
    <w:rsid w:val="00D81625"/>
    <w:rsid w:val="00D825F8"/>
    <w:rsid w:val="00D84B52"/>
    <w:rsid w:val="00D86CCE"/>
    <w:rsid w:val="00D94AC9"/>
    <w:rsid w:val="00D95088"/>
    <w:rsid w:val="00D96FC4"/>
    <w:rsid w:val="00DA2551"/>
    <w:rsid w:val="00DA31B4"/>
    <w:rsid w:val="00DA797B"/>
    <w:rsid w:val="00DA7A22"/>
    <w:rsid w:val="00DB33BC"/>
    <w:rsid w:val="00DB484D"/>
    <w:rsid w:val="00DB73E4"/>
    <w:rsid w:val="00DC1AF7"/>
    <w:rsid w:val="00DC3500"/>
    <w:rsid w:val="00DC462E"/>
    <w:rsid w:val="00DC47FD"/>
    <w:rsid w:val="00DC5320"/>
    <w:rsid w:val="00DC55EB"/>
    <w:rsid w:val="00DC5CC2"/>
    <w:rsid w:val="00DC7235"/>
    <w:rsid w:val="00DD1BAB"/>
    <w:rsid w:val="00DD5FD7"/>
    <w:rsid w:val="00DD6061"/>
    <w:rsid w:val="00DD7A16"/>
    <w:rsid w:val="00DE047E"/>
    <w:rsid w:val="00DE0C41"/>
    <w:rsid w:val="00DE3810"/>
    <w:rsid w:val="00DE3C22"/>
    <w:rsid w:val="00DF0FEA"/>
    <w:rsid w:val="00DF644D"/>
    <w:rsid w:val="00E02A5B"/>
    <w:rsid w:val="00E11D70"/>
    <w:rsid w:val="00E12177"/>
    <w:rsid w:val="00E12FA3"/>
    <w:rsid w:val="00E20D61"/>
    <w:rsid w:val="00E22FC6"/>
    <w:rsid w:val="00E24090"/>
    <w:rsid w:val="00E2493C"/>
    <w:rsid w:val="00E25F62"/>
    <w:rsid w:val="00E27743"/>
    <w:rsid w:val="00E27EF0"/>
    <w:rsid w:val="00E310E5"/>
    <w:rsid w:val="00E32BE7"/>
    <w:rsid w:val="00E3336F"/>
    <w:rsid w:val="00E35397"/>
    <w:rsid w:val="00E35851"/>
    <w:rsid w:val="00E35AEE"/>
    <w:rsid w:val="00E40157"/>
    <w:rsid w:val="00E412F3"/>
    <w:rsid w:val="00E426EC"/>
    <w:rsid w:val="00E42DBE"/>
    <w:rsid w:val="00E435C0"/>
    <w:rsid w:val="00E44B80"/>
    <w:rsid w:val="00E47C42"/>
    <w:rsid w:val="00E50C05"/>
    <w:rsid w:val="00E517A1"/>
    <w:rsid w:val="00E52055"/>
    <w:rsid w:val="00E54609"/>
    <w:rsid w:val="00E553E0"/>
    <w:rsid w:val="00E55568"/>
    <w:rsid w:val="00E619DD"/>
    <w:rsid w:val="00E661FE"/>
    <w:rsid w:val="00E668C0"/>
    <w:rsid w:val="00E703EC"/>
    <w:rsid w:val="00E70583"/>
    <w:rsid w:val="00E75F81"/>
    <w:rsid w:val="00E77F94"/>
    <w:rsid w:val="00E80A4D"/>
    <w:rsid w:val="00E84C82"/>
    <w:rsid w:val="00E86A56"/>
    <w:rsid w:val="00E936CF"/>
    <w:rsid w:val="00E949D2"/>
    <w:rsid w:val="00EA10AE"/>
    <w:rsid w:val="00EA27CB"/>
    <w:rsid w:val="00EA62B0"/>
    <w:rsid w:val="00EA7822"/>
    <w:rsid w:val="00EA7925"/>
    <w:rsid w:val="00EB1588"/>
    <w:rsid w:val="00EB303A"/>
    <w:rsid w:val="00EB315A"/>
    <w:rsid w:val="00EC213A"/>
    <w:rsid w:val="00EC576A"/>
    <w:rsid w:val="00EC6498"/>
    <w:rsid w:val="00ED0261"/>
    <w:rsid w:val="00ED1B26"/>
    <w:rsid w:val="00ED1D89"/>
    <w:rsid w:val="00ED1F9D"/>
    <w:rsid w:val="00ED45A2"/>
    <w:rsid w:val="00ED49D1"/>
    <w:rsid w:val="00EE1A0D"/>
    <w:rsid w:val="00EE3C99"/>
    <w:rsid w:val="00EF278B"/>
    <w:rsid w:val="00EF2CE6"/>
    <w:rsid w:val="00EF3F9F"/>
    <w:rsid w:val="00EF4830"/>
    <w:rsid w:val="00EF60C8"/>
    <w:rsid w:val="00F02088"/>
    <w:rsid w:val="00F067F1"/>
    <w:rsid w:val="00F12008"/>
    <w:rsid w:val="00F1362E"/>
    <w:rsid w:val="00F16710"/>
    <w:rsid w:val="00F17A14"/>
    <w:rsid w:val="00F204A8"/>
    <w:rsid w:val="00F26227"/>
    <w:rsid w:val="00F26F83"/>
    <w:rsid w:val="00F300F3"/>
    <w:rsid w:val="00F33388"/>
    <w:rsid w:val="00F335C1"/>
    <w:rsid w:val="00F35736"/>
    <w:rsid w:val="00F41698"/>
    <w:rsid w:val="00F4177F"/>
    <w:rsid w:val="00F42702"/>
    <w:rsid w:val="00F44746"/>
    <w:rsid w:val="00F46616"/>
    <w:rsid w:val="00F54B1F"/>
    <w:rsid w:val="00F60E16"/>
    <w:rsid w:val="00F67D3D"/>
    <w:rsid w:val="00F73A8D"/>
    <w:rsid w:val="00F74197"/>
    <w:rsid w:val="00F82581"/>
    <w:rsid w:val="00F836CE"/>
    <w:rsid w:val="00F92ACF"/>
    <w:rsid w:val="00F92C62"/>
    <w:rsid w:val="00F93615"/>
    <w:rsid w:val="00F94CF1"/>
    <w:rsid w:val="00F96058"/>
    <w:rsid w:val="00F96B5A"/>
    <w:rsid w:val="00FA128B"/>
    <w:rsid w:val="00FA186F"/>
    <w:rsid w:val="00FA4DED"/>
    <w:rsid w:val="00FA6E69"/>
    <w:rsid w:val="00FA7AE2"/>
    <w:rsid w:val="00FB1528"/>
    <w:rsid w:val="00FB3365"/>
    <w:rsid w:val="00FB622D"/>
    <w:rsid w:val="00FB6E20"/>
    <w:rsid w:val="00FC1F65"/>
    <w:rsid w:val="00FC4369"/>
    <w:rsid w:val="00FC4DA2"/>
    <w:rsid w:val="00FD0A6E"/>
    <w:rsid w:val="00FD3315"/>
    <w:rsid w:val="00FD48A7"/>
    <w:rsid w:val="00FD63E7"/>
    <w:rsid w:val="00FD6694"/>
    <w:rsid w:val="00FD7754"/>
    <w:rsid w:val="00FE3FDD"/>
    <w:rsid w:val="00FE61D4"/>
    <w:rsid w:val="00FE6BC4"/>
    <w:rsid w:val="00FE6C07"/>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5414D7C"/>
    <w:rsid w:val="15B21BD6"/>
    <w:rsid w:val="1661BE93"/>
    <w:rsid w:val="1A049358"/>
    <w:rsid w:val="1C42F309"/>
    <w:rsid w:val="1C7A3501"/>
    <w:rsid w:val="1D3A6793"/>
    <w:rsid w:val="1ECE7D58"/>
    <w:rsid w:val="1F04A9C6"/>
    <w:rsid w:val="213F170A"/>
    <w:rsid w:val="22A8004D"/>
    <w:rsid w:val="22FD9B21"/>
    <w:rsid w:val="233306F0"/>
    <w:rsid w:val="238FAE50"/>
    <w:rsid w:val="23D36959"/>
    <w:rsid w:val="28A9E762"/>
    <w:rsid w:val="29417AF4"/>
    <w:rsid w:val="2CD2E29F"/>
    <w:rsid w:val="2DC0C258"/>
    <w:rsid w:val="32044AD5"/>
    <w:rsid w:val="331CA96D"/>
    <w:rsid w:val="33CB645E"/>
    <w:rsid w:val="340AC014"/>
    <w:rsid w:val="363AAC18"/>
    <w:rsid w:val="374C25D7"/>
    <w:rsid w:val="37777CD7"/>
    <w:rsid w:val="381E733F"/>
    <w:rsid w:val="3847264F"/>
    <w:rsid w:val="389B6E73"/>
    <w:rsid w:val="39021420"/>
    <w:rsid w:val="39E06D75"/>
    <w:rsid w:val="3A536480"/>
    <w:rsid w:val="3C37BBC2"/>
    <w:rsid w:val="3C64438A"/>
    <w:rsid w:val="3D12DCBD"/>
    <w:rsid w:val="3F6A59BE"/>
    <w:rsid w:val="403FE5FB"/>
    <w:rsid w:val="40ACBDA1"/>
    <w:rsid w:val="4188B757"/>
    <w:rsid w:val="441C4AD7"/>
    <w:rsid w:val="44E3C36B"/>
    <w:rsid w:val="454F90BE"/>
    <w:rsid w:val="46C68716"/>
    <w:rsid w:val="472A471B"/>
    <w:rsid w:val="47C70D92"/>
    <w:rsid w:val="47E1E01E"/>
    <w:rsid w:val="48784F71"/>
    <w:rsid w:val="488CDDCC"/>
    <w:rsid w:val="4924D3C0"/>
    <w:rsid w:val="49E9055E"/>
    <w:rsid w:val="4AA7C4C0"/>
    <w:rsid w:val="4C1520F1"/>
    <w:rsid w:val="4D1D90E7"/>
    <w:rsid w:val="4D74C0A4"/>
    <w:rsid w:val="4F22B630"/>
    <w:rsid w:val="53591EA6"/>
    <w:rsid w:val="54B8F6ED"/>
    <w:rsid w:val="567F8650"/>
    <w:rsid w:val="573C84E8"/>
    <w:rsid w:val="592E8DA3"/>
    <w:rsid w:val="59D66423"/>
    <w:rsid w:val="5A10808C"/>
    <w:rsid w:val="5AB651F1"/>
    <w:rsid w:val="5AD5C134"/>
    <w:rsid w:val="5EFAE168"/>
    <w:rsid w:val="5F156E65"/>
    <w:rsid w:val="6184AB87"/>
    <w:rsid w:val="61A2B5CE"/>
    <w:rsid w:val="647C9CFF"/>
    <w:rsid w:val="6499C7CD"/>
    <w:rsid w:val="65B4534C"/>
    <w:rsid w:val="69282991"/>
    <w:rsid w:val="6AAF9A4B"/>
    <w:rsid w:val="6B57728A"/>
    <w:rsid w:val="6C0C2AA1"/>
    <w:rsid w:val="6F382ACA"/>
    <w:rsid w:val="6F79A5E8"/>
    <w:rsid w:val="7267365D"/>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31"/>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2"/>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2"/>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2"/>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2"/>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2"/>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2"/>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2"/>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2"/>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8"/>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2"/>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2"/>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8"/>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2529">
      <w:bodyDiv w:val="1"/>
      <w:marLeft w:val="0"/>
      <w:marRight w:val="0"/>
      <w:marTop w:val="0"/>
      <w:marBottom w:val="0"/>
      <w:divBdr>
        <w:top w:val="none" w:sz="0" w:space="0" w:color="auto"/>
        <w:left w:val="none" w:sz="0" w:space="0" w:color="auto"/>
        <w:bottom w:val="none" w:sz="0" w:space="0" w:color="auto"/>
        <w:right w:val="none" w:sz="0" w:space="0" w:color="auto"/>
      </w:divBdr>
    </w:div>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1898398426">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9D77-759F-49D6-8E0B-5F7CB007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34978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9</cp:revision>
  <cp:lastPrinted>2018-12-27T18:09:00Z</cp:lastPrinted>
  <dcterms:created xsi:type="dcterms:W3CDTF">2019-02-18T15:19:00Z</dcterms:created>
  <dcterms:modified xsi:type="dcterms:W3CDTF">2019-02-20T19:50:00Z</dcterms:modified>
</cp:coreProperties>
</file>